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06" w:rsidRDefault="00774A06" w:rsidP="00B02A05">
      <w:pPr>
        <w:pStyle w:val="Leipteksti"/>
        <w:spacing w:after="240"/>
        <w:outlineLvl w:val="0"/>
        <w:rPr>
          <w:b/>
          <w:bCs/>
          <w:lang w:val="sv-FI"/>
        </w:rPr>
      </w:pPr>
      <w:bookmarkStart w:id="0" w:name="_GoBack"/>
      <w:bookmarkEnd w:id="0"/>
    </w:p>
    <w:p w:rsidR="00373B5B" w:rsidRPr="00790485" w:rsidRDefault="00A3411C" w:rsidP="00B02A05">
      <w:pPr>
        <w:pStyle w:val="Leipteksti"/>
        <w:spacing w:after="240"/>
        <w:outlineLvl w:val="0"/>
        <w:rPr>
          <w:b/>
          <w:bCs/>
          <w:lang w:val="sv-FI"/>
        </w:rPr>
      </w:pPr>
      <w:r w:rsidRPr="00790485">
        <w:rPr>
          <w:b/>
          <w:bCs/>
          <w:lang w:val="sv-FI"/>
        </w:rPr>
        <w:t>ANMÄLAN TILL REGISTRET</w:t>
      </w:r>
      <w:r w:rsidR="00103AE1">
        <w:rPr>
          <w:b/>
          <w:bCs/>
          <w:lang w:val="sv-FI"/>
        </w:rPr>
        <w:t xml:space="preserve"> FÖR </w:t>
      </w:r>
      <w:r w:rsidR="00774A06">
        <w:rPr>
          <w:b/>
          <w:bCs/>
          <w:lang w:val="sv-FI"/>
        </w:rPr>
        <w:br/>
      </w:r>
      <w:r w:rsidR="00103AE1" w:rsidRPr="00103AE1">
        <w:rPr>
          <w:b/>
          <w:bCs/>
          <w:lang w:val="sv-FI"/>
        </w:rPr>
        <w:t>FÖRSTAHANDSUPPKÖPARE AV FISKERIPRODUKTER</w:t>
      </w:r>
    </w:p>
    <w:p w:rsidR="007962A0" w:rsidRPr="00790485" w:rsidRDefault="007962A0" w:rsidP="007962A0">
      <w:pPr>
        <w:pStyle w:val="Leipteksti"/>
        <w:jc w:val="left"/>
        <w:outlineLvl w:val="0"/>
        <w:rPr>
          <w:b/>
          <w:bCs/>
          <w:lang w:val="sv-FI"/>
        </w:rPr>
      </w:pPr>
      <w:r w:rsidRPr="00790485">
        <w:rPr>
          <w:b/>
          <w:bCs/>
          <w:sz w:val="20"/>
          <w:szCs w:val="20"/>
          <w:lang w:val="sv-FI"/>
        </w:rPr>
        <w:t>Uppgifter om företaget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969"/>
        <w:gridCol w:w="1134"/>
        <w:gridCol w:w="40"/>
        <w:gridCol w:w="2228"/>
      </w:tblGrid>
      <w:tr w:rsidR="007962A0" w:rsidRPr="00790485" w:rsidTr="00CE6EA9">
        <w:trPr>
          <w:trHeight w:val="454"/>
        </w:trPr>
        <w:tc>
          <w:tcPr>
            <w:tcW w:w="2622" w:type="dxa"/>
          </w:tcPr>
          <w:p w:rsidR="007962A0" w:rsidRPr="00790485" w:rsidRDefault="001458E2" w:rsidP="00CE6EA9">
            <w:pPr>
              <w:pStyle w:val="Alatunniste"/>
              <w:tabs>
                <w:tab w:val="clear" w:pos="9072"/>
              </w:tabs>
              <w:spacing w:before="100"/>
              <w:rPr>
                <w:rFonts w:ascii="Arial" w:hAnsi="Arial" w:cs="Arial"/>
                <w:sz w:val="18"/>
                <w:szCs w:val="18"/>
                <w:lang w:val="sv-FI"/>
              </w:rPr>
            </w:pPr>
            <w:r w:rsidRPr="00790485">
              <w:rPr>
                <w:rFonts w:ascii="Arial" w:hAnsi="Arial" w:cs="Arial"/>
                <w:sz w:val="18"/>
                <w:szCs w:val="18"/>
                <w:lang w:val="sv-FI"/>
              </w:rPr>
              <w:t>f</w:t>
            </w:r>
            <w:r w:rsidR="007962A0" w:rsidRPr="00790485">
              <w:rPr>
                <w:rFonts w:ascii="Arial" w:hAnsi="Arial" w:cs="Arial"/>
                <w:sz w:val="18"/>
                <w:szCs w:val="18"/>
                <w:lang w:val="sv-FI"/>
              </w:rPr>
              <w:t>öretagets officiella namn</w:t>
            </w:r>
          </w:p>
        </w:tc>
        <w:tc>
          <w:tcPr>
            <w:tcW w:w="3969" w:type="dxa"/>
          </w:tcPr>
          <w:p w:rsidR="007962A0" w:rsidRPr="00790485" w:rsidRDefault="007962A0" w:rsidP="00CE6EA9">
            <w:pPr>
              <w:spacing w:before="100"/>
              <w:rPr>
                <w:rFonts w:ascii="Arial" w:hAnsi="Arial" w:cs="Arial"/>
                <w:sz w:val="18"/>
                <w:szCs w:val="18"/>
                <w:lang w:val="sv-FI"/>
              </w:rPr>
            </w:pPr>
          </w:p>
        </w:tc>
        <w:tc>
          <w:tcPr>
            <w:tcW w:w="1174" w:type="dxa"/>
            <w:gridSpan w:val="2"/>
          </w:tcPr>
          <w:p w:rsidR="007962A0" w:rsidRPr="00790485" w:rsidRDefault="001458E2" w:rsidP="001458E2">
            <w:pPr>
              <w:spacing w:before="100"/>
              <w:jc w:val="center"/>
              <w:rPr>
                <w:rFonts w:ascii="Arial" w:hAnsi="Arial" w:cs="Arial"/>
                <w:sz w:val="18"/>
                <w:szCs w:val="18"/>
                <w:lang w:val="sv-FI"/>
              </w:rPr>
            </w:pPr>
            <w:r w:rsidRPr="00790485">
              <w:rPr>
                <w:rFonts w:ascii="Arial" w:hAnsi="Arial" w:cs="Arial"/>
                <w:sz w:val="18"/>
                <w:szCs w:val="18"/>
                <w:lang w:val="sv-FI"/>
              </w:rPr>
              <w:t>h</w:t>
            </w:r>
            <w:r w:rsidR="007962A0" w:rsidRPr="00790485">
              <w:rPr>
                <w:rFonts w:ascii="Arial" w:hAnsi="Arial" w:cs="Arial"/>
                <w:sz w:val="18"/>
                <w:szCs w:val="18"/>
                <w:lang w:val="sv-FI"/>
              </w:rPr>
              <w:t>em</w:t>
            </w:r>
            <w:r w:rsidRPr="00790485">
              <w:rPr>
                <w:rFonts w:ascii="Arial" w:hAnsi="Arial" w:cs="Arial"/>
                <w:sz w:val="18"/>
                <w:szCs w:val="18"/>
                <w:lang w:val="sv-FI"/>
              </w:rPr>
              <w:t>-kommun</w:t>
            </w:r>
          </w:p>
        </w:tc>
        <w:tc>
          <w:tcPr>
            <w:tcW w:w="2228" w:type="dxa"/>
          </w:tcPr>
          <w:p w:rsidR="007962A0" w:rsidRPr="00790485" w:rsidRDefault="007962A0" w:rsidP="00CE6EA9">
            <w:pPr>
              <w:spacing w:before="100"/>
              <w:rPr>
                <w:rFonts w:ascii="Arial" w:hAnsi="Arial" w:cs="Arial"/>
                <w:sz w:val="18"/>
                <w:szCs w:val="18"/>
                <w:lang w:val="sv-FI"/>
              </w:rPr>
            </w:pPr>
          </w:p>
        </w:tc>
      </w:tr>
      <w:tr w:rsidR="007962A0" w:rsidRPr="00790485" w:rsidTr="00CE6EA9">
        <w:trPr>
          <w:trHeight w:val="454"/>
        </w:trPr>
        <w:tc>
          <w:tcPr>
            <w:tcW w:w="2622" w:type="dxa"/>
          </w:tcPr>
          <w:p w:rsidR="007962A0" w:rsidRPr="00790485" w:rsidRDefault="001458E2" w:rsidP="00CE6EA9">
            <w:pPr>
              <w:pStyle w:val="Alatunniste"/>
              <w:tabs>
                <w:tab w:val="clear" w:pos="9072"/>
              </w:tabs>
              <w:spacing w:before="100"/>
              <w:rPr>
                <w:rFonts w:ascii="Arial" w:hAnsi="Arial" w:cs="Arial"/>
                <w:sz w:val="18"/>
                <w:szCs w:val="18"/>
                <w:lang w:val="sv-FI"/>
              </w:rPr>
            </w:pPr>
            <w:r w:rsidRPr="00790485">
              <w:rPr>
                <w:rFonts w:ascii="Arial" w:hAnsi="Arial" w:cs="Arial"/>
                <w:sz w:val="18"/>
                <w:szCs w:val="18"/>
                <w:lang w:val="sv-FI"/>
              </w:rPr>
              <w:t>b</w:t>
            </w:r>
            <w:r w:rsidR="007962A0" w:rsidRPr="00790485">
              <w:rPr>
                <w:rFonts w:ascii="Arial" w:hAnsi="Arial" w:cs="Arial"/>
                <w:sz w:val="18"/>
                <w:szCs w:val="18"/>
                <w:lang w:val="sv-FI"/>
              </w:rPr>
              <w:t>esöks- och postadress</w:t>
            </w:r>
          </w:p>
        </w:tc>
        <w:tc>
          <w:tcPr>
            <w:tcW w:w="7371" w:type="dxa"/>
            <w:gridSpan w:val="4"/>
          </w:tcPr>
          <w:p w:rsidR="007962A0" w:rsidRPr="00790485" w:rsidRDefault="007962A0" w:rsidP="00CE6EA9">
            <w:pPr>
              <w:spacing w:before="100"/>
              <w:rPr>
                <w:rFonts w:ascii="Arial" w:hAnsi="Arial" w:cs="Arial"/>
                <w:sz w:val="18"/>
                <w:szCs w:val="18"/>
                <w:lang w:val="sv-FI"/>
              </w:rPr>
            </w:pPr>
          </w:p>
        </w:tc>
      </w:tr>
      <w:tr w:rsidR="007962A0" w:rsidRPr="00790485" w:rsidTr="00CE6EA9">
        <w:trPr>
          <w:trHeight w:val="454"/>
        </w:trPr>
        <w:tc>
          <w:tcPr>
            <w:tcW w:w="2622" w:type="dxa"/>
          </w:tcPr>
          <w:p w:rsidR="007962A0" w:rsidRPr="00790485" w:rsidRDefault="001458E2" w:rsidP="001458E2">
            <w:pPr>
              <w:pStyle w:val="Alatunniste"/>
              <w:tabs>
                <w:tab w:val="clear" w:pos="9072"/>
              </w:tabs>
              <w:spacing w:before="100"/>
              <w:rPr>
                <w:rFonts w:ascii="Arial" w:hAnsi="Arial" w:cs="Arial"/>
                <w:sz w:val="18"/>
                <w:szCs w:val="18"/>
                <w:lang w:val="sv-FI"/>
              </w:rPr>
            </w:pPr>
            <w:r w:rsidRPr="00790485">
              <w:rPr>
                <w:rFonts w:ascii="Arial" w:hAnsi="Arial" w:cs="Arial"/>
                <w:sz w:val="18"/>
                <w:szCs w:val="18"/>
                <w:lang w:val="sv-FI"/>
              </w:rPr>
              <w:t>p</w:t>
            </w:r>
            <w:r w:rsidR="007962A0" w:rsidRPr="00790485">
              <w:rPr>
                <w:rFonts w:ascii="Arial" w:hAnsi="Arial" w:cs="Arial"/>
                <w:sz w:val="18"/>
                <w:szCs w:val="18"/>
                <w:lang w:val="sv-FI"/>
              </w:rPr>
              <w:t xml:space="preserve">ostnummer och </w:t>
            </w:r>
            <w:r w:rsidRPr="00790485">
              <w:rPr>
                <w:rFonts w:ascii="Arial" w:hAnsi="Arial" w:cs="Arial"/>
                <w:sz w:val="18"/>
                <w:szCs w:val="18"/>
                <w:lang w:val="sv-FI"/>
              </w:rPr>
              <w:t>postanstalt</w:t>
            </w:r>
          </w:p>
        </w:tc>
        <w:tc>
          <w:tcPr>
            <w:tcW w:w="3969" w:type="dxa"/>
          </w:tcPr>
          <w:p w:rsidR="007962A0" w:rsidRPr="00790485" w:rsidRDefault="007962A0" w:rsidP="00CE6EA9">
            <w:pPr>
              <w:spacing w:before="100"/>
              <w:rPr>
                <w:rFonts w:ascii="Arial" w:hAnsi="Arial" w:cs="Arial"/>
                <w:sz w:val="18"/>
                <w:szCs w:val="18"/>
                <w:lang w:val="sv-FI"/>
              </w:rPr>
            </w:pPr>
          </w:p>
        </w:tc>
        <w:tc>
          <w:tcPr>
            <w:tcW w:w="1134" w:type="dxa"/>
          </w:tcPr>
          <w:p w:rsidR="007962A0" w:rsidRPr="00790485" w:rsidRDefault="007962A0" w:rsidP="00CE6EA9">
            <w:pPr>
              <w:spacing w:before="100"/>
              <w:jc w:val="center"/>
              <w:rPr>
                <w:rFonts w:ascii="Arial" w:hAnsi="Arial" w:cs="Arial"/>
                <w:sz w:val="18"/>
                <w:szCs w:val="18"/>
                <w:lang w:val="sv-FI"/>
              </w:rPr>
            </w:pPr>
            <w:r w:rsidRPr="00790485">
              <w:rPr>
                <w:rFonts w:ascii="Arial" w:hAnsi="Arial" w:cs="Arial"/>
                <w:sz w:val="18"/>
                <w:szCs w:val="18"/>
                <w:lang w:val="sv-FI"/>
              </w:rPr>
              <w:t>FO-nummer</w:t>
            </w:r>
          </w:p>
        </w:tc>
        <w:tc>
          <w:tcPr>
            <w:tcW w:w="2268" w:type="dxa"/>
            <w:gridSpan w:val="2"/>
          </w:tcPr>
          <w:p w:rsidR="007962A0" w:rsidRPr="00790485" w:rsidRDefault="007962A0" w:rsidP="00CE6EA9">
            <w:pPr>
              <w:spacing w:before="100"/>
              <w:rPr>
                <w:rFonts w:ascii="Arial" w:hAnsi="Arial" w:cs="Arial"/>
                <w:sz w:val="18"/>
                <w:szCs w:val="18"/>
                <w:lang w:val="sv-FI"/>
              </w:rPr>
            </w:pPr>
          </w:p>
        </w:tc>
      </w:tr>
      <w:tr w:rsidR="007962A0" w:rsidRPr="00790485" w:rsidTr="00CE6EA9">
        <w:trPr>
          <w:trHeight w:val="454"/>
        </w:trPr>
        <w:tc>
          <w:tcPr>
            <w:tcW w:w="2622" w:type="dxa"/>
          </w:tcPr>
          <w:p w:rsidR="007962A0" w:rsidRPr="00790485" w:rsidRDefault="001458E2" w:rsidP="001458E2">
            <w:pPr>
              <w:pStyle w:val="Alatunniste"/>
              <w:tabs>
                <w:tab w:val="clear" w:pos="9072"/>
              </w:tabs>
              <w:spacing w:before="100"/>
              <w:rPr>
                <w:rFonts w:ascii="Arial" w:hAnsi="Arial" w:cs="Arial"/>
                <w:sz w:val="18"/>
                <w:szCs w:val="18"/>
                <w:lang w:val="sv-FI"/>
              </w:rPr>
            </w:pPr>
            <w:r w:rsidRPr="00790485">
              <w:rPr>
                <w:rFonts w:ascii="Arial" w:hAnsi="Arial" w:cs="Arial"/>
                <w:sz w:val="18"/>
                <w:szCs w:val="18"/>
                <w:lang w:val="sv-FI"/>
              </w:rPr>
              <w:t>f</w:t>
            </w:r>
            <w:r w:rsidR="007962A0" w:rsidRPr="00790485">
              <w:rPr>
                <w:rFonts w:ascii="Arial" w:hAnsi="Arial" w:cs="Arial"/>
                <w:sz w:val="18"/>
                <w:szCs w:val="18"/>
                <w:lang w:val="sv-FI"/>
              </w:rPr>
              <w:t>öretagets telefonnummer</w:t>
            </w:r>
          </w:p>
        </w:tc>
        <w:tc>
          <w:tcPr>
            <w:tcW w:w="3969" w:type="dxa"/>
          </w:tcPr>
          <w:p w:rsidR="007962A0" w:rsidRPr="00790485" w:rsidRDefault="007962A0" w:rsidP="00CE6EA9">
            <w:pPr>
              <w:spacing w:before="100"/>
              <w:rPr>
                <w:rFonts w:ascii="Arial" w:hAnsi="Arial" w:cs="Arial"/>
                <w:sz w:val="18"/>
                <w:szCs w:val="18"/>
                <w:lang w:val="sv-FI"/>
              </w:rPr>
            </w:pPr>
          </w:p>
        </w:tc>
        <w:tc>
          <w:tcPr>
            <w:tcW w:w="1134" w:type="dxa"/>
          </w:tcPr>
          <w:p w:rsidR="007962A0" w:rsidRPr="00790485" w:rsidRDefault="007962A0" w:rsidP="00CE6EA9">
            <w:pPr>
              <w:spacing w:before="100"/>
              <w:jc w:val="center"/>
              <w:rPr>
                <w:rFonts w:ascii="Arial" w:hAnsi="Arial" w:cs="Arial"/>
                <w:sz w:val="18"/>
                <w:szCs w:val="18"/>
                <w:lang w:val="sv-FI"/>
              </w:rPr>
            </w:pPr>
            <w:r w:rsidRPr="00790485">
              <w:rPr>
                <w:rFonts w:ascii="Arial" w:hAnsi="Arial" w:cs="Arial"/>
                <w:sz w:val="18"/>
                <w:szCs w:val="18"/>
                <w:lang w:val="sv-FI"/>
              </w:rPr>
              <w:t>fax</w:t>
            </w:r>
          </w:p>
        </w:tc>
        <w:tc>
          <w:tcPr>
            <w:tcW w:w="2268" w:type="dxa"/>
            <w:gridSpan w:val="2"/>
          </w:tcPr>
          <w:p w:rsidR="007962A0" w:rsidRPr="00790485" w:rsidRDefault="007962A0" w:rsidP="00CE6EA9">
            <w:pPr>
              <w:spacing w:before="100"/>
              <w:rPr>
                <w:rFonts w:ascii="Arial" w:hAnsi="Arial" w:cs="Arial"/>
                <w:sz w:val="18"/>
                <w:szCs w:val="18"/>
                <w:lang w:val="sv-FI"/>
              </w:rPr>
            </w:pPr>
          </w:p>
        </w:tc>
      </w:tr>
      <w:tr w:rsidR="007962A0" w:rsidRPr="00790485" w:rsidTr="00CE6EA9">
        <w:trPr>
          <w:trHeight w:val="454"/>
        </w:trPr>
        <w:tc>
          <w:tcPr>
            <w:tcW w:w="2622" w:type="dxa"/>
            <w:tcBorders>
              <w:top w:val="single" w:sz="4" w:space="0" w:color="auto"/>
              <w:left w:val="single" w:sz="4" w:space="0" w:color="auto"/>
              <w:bottom w:val="single" w:sz="4" w:space="0" w:color="auto"/>
              <w:right w:val="single" w:sz="4" w:space="0" w:color="auto"/>
            </w:tcBorders>
          </w:tcPr>
          <w:p w:rsidR="007962A0" w:rsidRPr="00790485" w:rsidRDefault="001458E2" w:rsidP="00CE6EA9">
            <w:pPr>
              <w:pStyle w:val="Alatunniste"/>
              <w:tabs>
                <w:tab w:val="clear" w:pos="9072"/>
              </w:tabs>
              <w:spacing w:before="100"/>
              <w:rPr>
                <w:rFonts w:ascii="Arial" w:hAnsi="Arial" w:cs="Arial"/>
                <w:sz w:val="18"/>
                <w:szCs w:val="18"/>
                <w:lang w:val="sv-FI"/>
              </w:rPr>
            </w:pPr>
            <w:r w:rsidRPr="00790485">
              <w:rPr>
                <w:rFonts w:ascii="Arial" w:hAnsi="Arial" w:cs="Arial"/>
                <w:sz w:val="18"/>
                <w:szCs w:val="18"/>
                <w:lang w:val="sv-FI"/>
              </w:rPr>
              <w:t>e-</w:t>
            </w:r>
            <w:r w:rsidR="00691E69" w:rsidRPr="00790485">
              <w:rPr>
                <w:rFonts w:ascii="Arial" w:hAnsi="Arial" w:cs="Arial"/>
                <w:sz w:val="18"/>
                <w:szCs w:val="18"/>
                <w:lang w:val="sv-FI"/>
              </w:rPr>
              <w:t>postadress</w:t>
            </w:r>
          </w:p>
        </w:tc>
        <w:tc>
          <w:tcPr>
            <w:tcW w:w="3969" w:type="dxa"/>
            <w:tcBorders>
              <w:top w:val="single" w:sz="4" w:space="0" w:color="auto"/>
              <w:left w:val="single" w:sz="4" w:space="0" w:color="auto"/>
              <w:bottom w:val="single" w:sz="4" w:space="0" w:color="auto"/>
              <w:right w:val="single" w:sz="4" w:space="0" w:color="auto"/>
            </w:tcBorders>
          </w:tcPr>
          <w:p w:rsidR="007962A0" w:rsidRPr="00790485" w:rsidRDefault="007962A0" w:rsidP="00CE6EA9">
            <w:pPr>
              <w:spacing w:before="100"/>
              <w:rPr>
                <w:rFonts w:ascii="Arial" w:hAnsi="Arial" w:cs="Arial"/>
                <w:sz w:val="18"/>
                <w:szCs w:val="18"/>
                <w:lang w:val="sv-FI"/>
              </w:rPr>
            </w:pPr>
          </w:p>
        </w:tc>
        <w:tc>
          <w:tcPr>
            <w:tcW w:w="1134" w:type="dxa"/>
            <w:tcBorders>
              <w:top w:val="single" w:sz="4" w:space="0" w:color="auto"/>
              <w:left w:val="single" w:sz="4" w:space="0" w:color="auto"/>
              <w:bottom w:val="single" w:sz="4" w:space="0" w:color="auto"/>
              <w:right w:val="single" w:sz="4" w:space="0" w:color="auto"/>
            </w:tcBorders>
          </w:tcPr>
          <w:p w:rsidR="007962A0" w:rsidRPr="00790485" w:rsidRDefault="001458E2" w:rsidP="00CE6EA9">
            <w:pPr>
              <w:spacing w:before="100"/>
              <w:jc w:val="center"/>
              <w:rPr>
                <w:rFonts w:ascii="Arial" w:hAnsi="Arial" w:cs="Arial"/>
                <w:sz w:val="18"/>
                <w:szCs w:val="18"/>
                <w:lang w:val="sv-FI"/>
              </w:rPr>
            </w:pPr>
            <w:r w:rsidRPr="00790485">
              <w:rPr>
                <w:rFonts w:ascii="Arial" w:hAnsi="Arial" w:cs="Arial"/>
                <w:sz w:val="18"/>
                <w:szCs w:val="18"/>
                <w:lang w:val="sv-FI"/>
              </w:rPr>
              <w:t>webbsidor</w:t>
            </w:r>
          </w:p>
        </w:tc>
        <w:tc>
          <w:tcPr>
            <w:tcW w:w="2268" w:type="dxa"/>
            <w:gridSpan w:val="2"/>
            <w:tcBorders>
              <w:top w:val="single" w:sz="4" w:space="0" w:color="auto"/>
              <w:left w:val="single" w:sz="4" w:space="0" w:color="auto"/>
              <w:bottom w:val="single" w:sz="4" w:space="0" w:color="auto"/>
              <w:right w:val="single" w:sz="4" w:space="0" w:color="auto"/>
            </w:tcBorders>
          </w:tcPr>
          <w:p w:rsidR="007962A0" w:rsidRPr="00790485" w:rsidRDefault="007962A0" w:rsidP="00CE6EA9">
            <w:pPr>
              <w:spacing w:before="100"/>
              <w:rPr>
                <w:rFonts w:ascii="Arial" w:hAnsi="Arial" w:cs="Arial"/>
                <w:sz w:val="18"/>
                <w:szCs w:val="18"/>
                <w:lang w:val="sv-FI"/>
              </w:rPr>
            </w:pPr>
          </w:p>
        </w:tc>
      </w:tr>
    </w:tbl>
    <w:p w:rsidR="007962A0" w:rsidRPr="00790485" w:rsidRDefault="007962A0" w:rsidP="007962A0">
      <w:pPr>
        <w:rPr>
          <w:bCs/>
          <w:sz w:val="18"/>
          <w:szCs w:val="18"/>
          <w:lang w:val="sv-FI"/>
        </w:rPr>
      </w:pPr>
    </w:p>
    <w:p w:rsidR="00373B5B" w:rsidRPr="00790485" w:rsidRDefault="00373B5B">
      <w:pPr>
        <w:rPr>
          <w:bCs/>
          <w:sz w:val="18"/>
          <w:szCs w:val="18"/>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231"/>
        <w:gridCol w:w="3346"/>
      </w:tblGrid>
      <w:tr w:rsidR="00242D42" w:rsidRPr="00790485" w:rsidTr="00691E69">
        <w:tc>
          <w:tcPr>
            <w:tcW w:w="6629" w:type="dxa"/>
            <w:gridSpan w:val="2"/>
            <w:tcBorders>
              <w:top w:val="nil"/>
              <w:left w:val="nil"/>
              <w:right w:val="nil"/>
            </w:tcBorders>
          </w:tcPr>
          <w:p w:rsidR="00242D42" w:rsidRPr="00790485" w:rsidRDefault="009C3C40" w:rsidP="009C3C40">
            <w:pPr>
              <w:rPr>
                <w:b/>
                <w:bCs/>
                <w:smallCaps/>
                <w:sz w:val="18"/>
                <w:szCs w:val="18"/>
                <w:lang w:val="sv-FI"/>
              </w:rPr>
            </w:pPr>
            <w:r w:rsidRPr="00790485">
              <w:rPr>
                <w:b/>
                <w:bCs/>
                <w:smallCaps/>
                <w:sz w:val="20"/>
                <w:szCs w:val="20"/>
                <w:lang w:val="sv-FI"/>
              </w:rPr>
              <w:t>Företagets verksamhet</w:t>
            </w:r>
            <w:r w:rsidR="00242D42" w:rsidRPr="00790485">
              <w:rPr>
                <w:b/>
                <w:bCs/>
                <w:smallCaps/>
                <w:sz w:val="18"/>
                <w:szCs w:val="18"/>
                <w:lang w:val="sv-FI"/>
              </w:rPr>
              <w:t xml:space="preserve"> (</w:t>
            </w:r>
            <w:r w:rsidRPr="00790485">
              <w:rPr>
                <w:b/>
                <w:bCs/>
                <w:smallCaps/>
                <w:sz w:val="18"/>
                <w:szCs w:val="18"/>
                <w:lang w:val="sv-FI"/>
              </w:rPr>
              <w:t>KRYSSA FÖR</w:t>
            </w:r>
            <w:r w:rsidR="00242D42" w:rsidRPr="00790485">
              <w:rPr>
                <w:b/>
                <w:bCs/>
                <w:smallCaps/>
                <w:sz w:val="18"/>
                <w:szCs w:val="18"/>
                <w:lang w:val="sv-FI"/>
              </w:rPr>
              <w:t>)</w:t>
            </w:r>
          </w:p>
        </w:tc>
        <w:tc>
          <w:tcPr>
            <w:tcW w:w="3409" w:type="dxa"/>
            <w:tcBorders>
              <w:top w:val="nil"/>
              <w:left w:val="nil"/>
              <w:right w:val="nil"/>
            </w:tcBorders>
          </w:tcPr>
          <w:p w:rsidR="00242D42" w:rsidRPr="00790485" w:rsidRDefault="009C3C40">
            <w:pPr>
              <w:rPr>
                <w:b/>
                <w:bCs/>
                <w:smallCaps/>
                <w:sz w:val="18"/>
                <w:szCs w:val="18"/>
                <w:lang w:val="sv-FI"/>
              </w:rPr>
            </w:pPr>
            <w:r w:rsidRPr="00790485">
              <w:rPr>
                <w:b/>
                <w:bCs/>
                <w:smallCaps/>
                <w:sz w:val="18"/>
                <w:szCs w:val="18"/>
                <w:lang w:val="sv-FI"/>
              </w:rPr>
              <w:t>KVOTERADE FISKARTER SOM KÖPS</w:t>
            </w:r>
          </w:p>
        </w:tc>
      </w:tr>
      <w:tr w:rsidR="00E82AA0" w:rsidRPr="00790485" w:rsidTr="006D1130">
        <w:tc>
          <w:tcPr>
            <w:tcW w:w="3346" w:type="dxa"/>
          </w:tcPr>
          <w:p w:rsidR="00E82AA0" w:rsidRPr="00790485" w:rsidRDefault="00E82AA0">
            <w:pPr>
              <w:rPr>
                <w:bCs/>
                <w:sz w:val="18"/>
                <w:szCs w:val="18"/>
                <w:lang w:val="sv-FI"/>
              </w:rPr>
            </w:pPr>
          </w:p>
          <w:p w:rsidR="00E82AA0" w:rsidRPr="00790485" w:rsidRDefault="009C3C40" w:rsidP="006D1130">
            <w:pPr>
              <w:tabs>
                <w:tab w:val="left" w:pos="1418"/>
              </w:tabs>
              <w:rPr>
                <w:bCs/>
                <w:sz w:val="20"/>
                <w:szCs w:val="20"/>
                <w:lang w:val="sv-FI"/>
              </w:rPr>
            </w:pPr>
            <w:r w:rsidRPr="00790485">
              <w:rPr>
                <w:bCs/>
                <w:sz w:val="20"/>
                <w:szCs w:val="20"/>
                <w:lang w:val="sv-FI"/>
              </w:rPr>
              <w:t>F</w:t>
            </w:r>
            <w:r w:rsidR="00691E69" w:rsidRPr="00790485">
              <w:rPr>
                <w:bCs/>
                <w:sz w:val="20"/>
                <w:szCs w:val="20"/>
                <w:lang w:val="sv-FI"/>
              </w:rPr>
              <w:t>iskf</w:t>
            </w:r>
            <w:r w:rsidRPr="00790485">
              <w:rPr>
                <w:bCs/>
                <w:sz w:val="20"/>
                <w:szCs w:val="20"/>
                <w:lang w:val="sv-FI"/>
              </w:rPr>
              <w:t>örädling</w:t>
            </w:r>
            <w:r w:rsidR="00242D42" w:rsidRPr="00790485">
              <w:rPr>
                <w:bCs/>
                <w:sz w:val="20"/>
                <w:szCs w:val="20"/>
                <w:lang w:val="sv-FI"/>
              </w:rPr>
              <w:tab/>
            </w:r>
            <w:r w:rsidR="00242D42" w:rsidRPr="00790485">
              <w:rPr>
                <w:bCs/>
                <w:sz w:val="20"/>
                <w:szCs w:val="20"/>
                <w:lang w:val="sv-FI"/>
              </w:rPr>
              <w:sym w:font="Webdings" w:char="F063"/>
            </w:r>
          </w:p>
          <w:p w:rsidR="00242D42" w:rsidRPr="00790485" w:rsidRDefault="00691E69" w:rsidP="006D1130">
            <w:pPr>
              <w:tabs>
                <w:tab w:val="left" w:pos="1418"/>
              </w:tabs>
              <w:rPr>
                <w:bCs/>
                <w:sz w:val="20"/>
                <w:szCs w:val="20"/>
                <w:lang w:val="sv-FI"/>
              </w:rPr>
            </w:pPr>
            <w:r w:rsidRPr="00790485">
              <w:rPr>
                <w:bCs/>
                <w:sz w:val="20"/>
                <w:szCs w:val="20"/>
                <w:lang w:val="sv-FI"/>
              </w:rPr>
              <w:t>Parti</w:t>
            </w:r>
            <w:r w:rsidR="001458E2" w:rsidRPr="00790485">
              <w:rPr>
                <w:bCs/>
                <w:sz w:val="20"/>
                <w:szCs w:val="20"/>
                <w:lang w:val="sv-FI"/>
              </w:rPr>
              <w:t>handel</w:t>
            </w:r>
            <w:r w:rsidR="00242D42" w:rsidRPr="00790485">
              <w:rPr>
                <w:bCs/>
                <w:sz w:val="20"/>
                <w:szCs w:val="20"/>
                <w:lang w:val="sv-FI"/>
              </w:rPr>
              <w:tab/>
            </w:r>
            <w:r w:rsidR="00242D42" w:rsidRPr="00790485">
              <w:rPr>
                <w:bCs/>
                <w:sz w:val="20"/>
                <w:szCs w:val="20"/>
                <w:lang w:val="sv-FI"/>
              </w:rPr>
              <w:sym w:font="Webdings" w:char="F063"/>
            </w:r>
          </w:p>
          <w:p w:rsidR="00242D42" w:rsidRPr="00790485" w:rsidRDefault="001458E2" w:rsidP="006D1130">
            <w:pPr>
              <w:tabs>
                <w:tab w:val="left" w:pos="1418"/>
              </w:tabs>
              <w:rPr>
                <w:bCs/>
                <w:sz w:val="20"/>
                <w:szCs w:val="20"/>
                <w:lang w:val="sv-FI"/>
              </w:rPr>
            </w:pPr>
            <w:r w:rsidRPr="00790485">
              <w:rPr>
                <w:bCs/>
                <w:sz w:val="20"/>
                <w:szCs w:val="20"/>
                <w:lang w:val="sv-FI"/>
              </w:rPr>
              <w:t>Detaljhandel</w:t>
            </w:r>
            <w:r w:rsidR="00242D42" w:rsidRPr="00790485">
              <w:rPr>
                <w:bCs/>
                <w:sz w:val="20"/>
                <w:szCs w:val="20"/>
                <w:lang w:val="sv-FI"/>
              </w:rPr>
              <w:tab/>
            </w:r>
            <w:r w:rsidR="00242D42" w:rsidRPr="00790485">
              <w:rPr>
                <w:bCs/>
                <w:sz w:val="20"/>
                <w:szCs w:val="20"/>
                <w:lang w:val="sv-FI"/>
              </w:rPr>
              <w:sym w:font="Webdings" w:char="F063"/>
            </w:r>
          </w:p>
          <w:p w:rsidR="00242D42" w:rsidRPr="00790485" w:rsidRDefault="00054F58" w:rsidP="006D1130">
            <w:pPr>
              <w:tabs>
                <w:tab w:val="left" w:pos="1418"/>
              </w:tabs>
              <w:rPr>
                <w:bCs/>
                <w:sz w:val="20"/>
                <w:szCs w:val="20"/>
                <w:lang w:val="sv-FI"/>
              </w:rPr>
            </w:pPr>
            <w:r>
              <w:rPr>
                <w:bCs/>
                <w:sz w:val="20"/>
                <w:szCs w:val="20"/>
                <w:lang w:val="sv-FI"/>
              </w:rPr>
              <w:t>Fiski</w:t>
            </w:r>
            <w:r w:rsidR="00691E69" w:rsidRPr="00790485">
              <w:rPr>
                <w:bCs/>
                <w:sz w:val="20"/>
                <w:szCs w:val="20"/>
                <w:lang w:val="sv-FI"/>
              </w:rPr>
              <w:t>mport</w:t>
            </w:r>
            <w:r w:rsidR="00242D42" w:rsidRPr="00790485">
              <w:rPr>
                <w:bCs/>
                <w:sz w:val="20"/>
                <w:szCs w:val="20"/>
                <w:lang w:val="sv-FI"/>
              </w:rPr>
              <w:t xml:space="preserve"> </w:t>
            </w:r>
            <w:r w:rsidR="00242D42" w:rsidRPr="00790485">
              <w:rPr>
                <w:bCs/>
                <w:sz w:val="20"/>
                <w:szCs w:val="20"/>
                <w:lang w:val="sv-FI"/>
              </w:rPr>
              <w:tab/>
            </w:r>
            <w:r w:rsidR="00242D42" w:rsidRPr="00790485">
              <w:rPr>
                <w:bCs/>
                <w:sz w:val="20"/>
                <w:szCs w:val="20"/>
                <w:lang w:val="sv-FI"/>
              </w:rPr>
              <w:sym w:font="Webdings" w:char="F063"/>
            </w:r>
          </w:p>
          <w:p w:rsidR="00242D42" w:rsidRPr="00790485" w:rsidRDefault="00054F58" w:rsidP="006D1130">
            <w:pPr>
              <w:tabs>
                <w:tab w:val="left" w:pos="1418"/>
              </w:tabs>
              <w:rPr>
                <w:bCs/>
                <w:sz w:val="20"/>
                <w:szCs w:val="20"/>
                <w:lang w:val="sv-FI"/>
              </w:rPr>
            </w:pPr>
            <w:r w:rsidRPr="0046331E">
              <w:rPr>
                <w:bCs/>
                <w:sz w:val="20"/>
                <w:szCs w:val="20"/>
                <w:lang w:val="sv-FI"/>
              </w:rPr>
              <w:t>Fiske</w:t>
            </w:r>
            <w:r w:rsidR="00691E69" w:rsidRPr="0046331E">
              <w:rPr>
                <w:bCs/>
                <w:sz w:val="20"/>
                <w:szCs w:val="20"/>
                <w:lang w:val="sv-FI"/>
              </w:rPr>
              <w:t>xport</w:t>
            </w:r>
            <w:r w:rsidR="00242D42" w:rsidRPr="00790485">
              <w:rPr>
                <w:bCs/>
                <w:sz w:val="18"/>
                <w:szCs w:val="18"/>
                <w:lang w:val="sv-FI"/>
              </w:rPr>
              <w:tab/>
            </w:r>
            <w:r w:rsidR="00242D42" w:rsidRPr="00790485">
              <w:rPr>
                <w:bCs/>
                <w:sz w:val="20"/>
                <w:szCs w:val="20"/>
                <w:lang w:val="sv-FI"/>
              </w:rPr>
              <w:sym w:font="Webdings" w:char="F063"/>
            </w:r>
          </w:p>
          <w:p w:rsidR="00242D42" w:rsidRPr="00790485" w:rsidRDefault="009C3C40" w:rsidP="006D1130">
            <w:pPr>
              <w:tabs>
                <w:tab w:val="left" w:pos="1418"/>
              </w:tabs>
              <w:rPr>
                <w:bCs/>
                <w:sz w:val="20"/>
                <w:szCs w:val="20"/>
                <w:lang w:val="sv-FI"/>
              </w:rPr>
            </w:pPr>
            <w:r w:rsidRPr="00790485">
              <w:rPr>
                <w:bCs/>
                <w:sz w:val="20"/>
                <w:szCs w:val="20"/>
                <w:lang w:val="sv-FI"/>
              </w:rPr>
              <w:t>Annat</w:t>
            </w:r>
            <w:r w:rsidR="00242D42" w:rsidRPr="00790485">
              <w:rPr>
                <w:bCs/>
                <w:sz w:val="20"/>
                <w:szCs w:val="20"/>
                <w:lang w:val="sv-FI"/>
              </w:rPr>
              <w:t xml:space="preserve"> </w:t>
            </w:r>
            <w:r w:rsidRPr="00790485">
              <w:rPr>
                <w:bCs/>
                <w:sz w:val="20"/>
                <w:szCs w:val="20"/>
                <w:lang w:val="sv-FI"/>
              </w:rPr>
              <w:t>vad?</w:t>
            </w:r>
            <w:r w:rsidR="00242D42" w:rsidRPr="00790485">
              <w:rPr>
                <w:bCs/>
                <w:sz w:val="20"/>
                <w:szCs w:val="20"/>
                <w:lang w:val="sv-FI"/>
              </w:rPr>
              <w:t>:____________________</w:t>
            </w:r>
          </w:p>
          <w:p w:rsidR="00E82AA0" w:rsidRPr="00790485" w:rsidRDefault="00E82AA0">
            <w:pPr>
              <w:rPr>
                <w:bCs/>
                <w:sz w:val="18"/>
                <w:szCs w:val="18"/>
                <w:lang w:val="sv-FI"/>
              </w:rPr>
            </w:pPr>
          </w:p>
        </w:tc>
        <w:tc>
          <w:tcPr>
            <w:tcW w:w="3283" w:type="dxa"/>
          </w:tcPr>
          <w:p w:rsidR="00242D42" w:rsidRPr="00790485" w:rsidRDefault="00242D42" w:rsidP="006D1130">
            <w:pPr>
              <w:tabs>
                <w:tab w:val="left" w:pos="1899"/>
              </w:tabs>
              <w:rPr>
                <w:bCs/>
                <w:sz w:val="20"/>
                <w:szCs w:val="20"/>
                <w:lang w:val="sv-FI"/>
              </w:rPr>
            </w:pPr>
          </w:p>
          <w:p w:rsidR="00E82AA0" w:rsidRPr="00790485" w:rsidRDefault="00691E69" w:rsidP="006D1130">
            <w:pPr>
              <w:tabs>
                <w:tab w:val="left" w:pos="1899"/>
              </w:tabs>
              <w:rPr>
                <w:bCs/>
                <w:sz w:val="20"/>
                <w:szCs w:val="20"/>
                <w:lang w:val="sv-FI"/>
              </w:rPr>
            </w:pPr>
            <w:r w:rsidRPr="00790485">
              <w:rPr>
                <w:bCs/>
                <w:sz w:val="20"/>
                <w:szCs w:val="20"/>
                <w:lang w:val="sv-FI"/>
              </w:rPr>
              <w:t>Restaurang</w:t>
            </w:r>
            <w:r w:rsidR="00242D42" w:rsidRPr="00790485">
              <w:rPr>
                <w:bCs/>
                <w:sz w:val="20"/>
                <w:szCs w:val="20"/>
                <w:lang w:val="sv-FI"/>
              </w:rPr>
              <w:tab/>
            </w:r>
            <w:r w:rsidR="00242D42" w:rsidRPr="00790485">
              <w:rPr>
                <w:bCs/>
                <w:sz w:val="20"/>
                <w:szCs w:val="20"/>
                <w:lang w:val="sv-FI"/>
              </w:rPr>
              <w:sym w:font="Webdings" w:char="F063"/>
            </w:r>
          </w:p>
          <w:p w:rsidR="00242D42" w:rsidRPr="00790485" w:rsidRDefault="009C3C40" w:rsidP="006D1130">
            <w:pPr>
              <w:tabs>
                <w:tab w:val="left" w:pos="1899"/>
              </w:tabs>
              <w:rPr>
                <w:bCs/>
                <w:sz w:val="20"/>
                <w:szCs w:val="20"/>
                <w:lang w:val="sv-FI"/>
              </w:rPr>
            </w:pPr>
            <w:r w:rsidRPr="00790485">
              <w:rPr>
                <w:bCs/>
                <w:sz w:val="20"/>
                <w:szCs w:val="20"/>
                <w:lang w:val="sv-FI"/>
              </w:rPr>
              <w:t>Foderkö</w:t>
            </w:r>
            <w:r w:rsidR="001458E2" w:rsidRPr="00790485">
              <w:rPr>
                <w:bCs/>
                <w:sz w:val="20"/>
                <w:szCs w:val="20"/>
                <w:lang w:val="sv-FI"/>
              </w:rPr>
              <w:t>k</w:t>
            </w:r>
            <w:r w:rsidRPr="00790485">
              <w:rPr>
                <w:bCs/>
                <w:sz w:val="20"/>
                <w:szCs w:val="20"/>
                <w:lang w:val="sv-FI"/>
              </w:rPr>
              <w:t xml:space="preserve"> (uppköpare)</w:t>
            </w:r>
            <w:r w:rsidR="00242D42" w:rsidRPr="00790485">
              <w:rPr>
                <w:bCs/>
                <w:sz w:val="20"/>
                <w:szCs w:val="20"/>
                <w:lang w:val="sv-FI"/>
              </w:rPr>
              <w:tab/>
            </w:r>
            <w:r w:rsidR="00242D42" w:rsidRPr="00790485">
              <w:rPr>
                <w:bCs/>
                <w:sz w:val="20"/>
                <w:szCs w:val="20"/>
                <w:lang w:val="sv-FI"/>
              </w:rPr>
              <w:sym w:font="Webdings" w:char="F063"/>
            </w:r>
          </w:p>
          <w:p w:rsidR="00242D42" w:rsidRPr="00790485" w:rsidRDefault="00691E69" w:rsidP="006D1130">
            <w:pPr>
              <w:tabs>
                <w:tab w:val="left" w:pos="1899"/>
              </w:tabs>
              <w:rPr>
                <w:bCs/>
                <w:sz w:val="20"/>
                <w:szCs w:val="20"/>
                <w:lang w:val="sv-FI"/>
              </w:rPr>
            </w:pPr>
            <w:r w:rsidRPr="00790485">
              <w:rPr>
                <w:bCs/>
                <w:sz w:val="20"/>
                <w:szCs w:val="20"/>
                <w:lang w:val="sv-FI"/>
              </w:rPr>
              <w:t>Fiske</w:t>
            </w:r>
            <w:r w:rsidR="00242D42" w:rsidRPr="00790485">
              <w:rPr>
                <w:bCs/>
                <w:sz w:val="20"/>
                <w:szCs w:val="20"/>
                <w:lang w:val="sv-FI"/>
              </w:rPr>
              <w:tab/>
            </w:r>
            <w:r w:rsidR="00242D42" w:rsidRPr="00790485">
              <w:rPr>
                <w:bCs/>
                <w:sz w:val="20"/>
                <w:szCs w:val="20"/>
                <w:lang w:val="sv-FI"/>
              </w:rPr>
              <w:sym w:font="Webdings" w:char="F063"/>
            </w:r>
          </w:p>
          <w:p w:rsidR="00242D42" w:rsidRPr="00790485" w:rsidRDefault="009C3C40" w:rsidP="006D1130">
            <w:pPr>
              <w:tabs>
                <w:tab w:val="left" w:pos="1899"/>
              </w:tabs>
              <w:rPr>
                <w:bCs/>
                <w:sz w:val="20"/>
                <w:szCs w:val="20"/>
                <w:lang w:val="sv-FI"/>
              </w:rPr>
            </w:pPr>
            <w:r w:rsidRPr="00790485">
              <w:rPr>
                <w:bCs/>
                <w:sz w:val="20"/>
                <w:szCs w:val="20"/>
                <w:lang w:val="sv-FI"/>
              </w:rPr>
              <w:t>Torgförsäljning</w:t>
            </w:r>
            <w:r w:rsidR="00242D42" w:rsidRPr="00790485">
              <w:rPr>
                <w:bCs/>
                <w:sz w:val="20"/>
                <w:szCs w:val="20"/>
                <w:lang w:val="sv-FI"/>
              </w:rPr>
              <w:tab/>
            </w:r>
            <w:r w:rsidR="00242D42" w:rsidRPr="00790485">
              <w:rPr>
                <w:bCs/>
                <w:sz w:val="20"/>
                <w:szCs w:val="20"/>
                <w:lang w:val="sv-FI"/>
              </w:rPr>
              <w:sym w:font="Webdings" w:char="F063"/>
            </w:r>
          </w:p>
          <w:p w:rsidR="00242D42" w:rsidRPr="00790485" w:rsidRDefault="00691E69" w:rsidP="006D1130">
            <w:pPr>
              <w:tabs>
                <w:tab w:val="left" w:pos="1899"/>
              </w:tabs>
              <w:rPr>
                <w:bCs/>
                <w:sz w:val="20"/>
                <w:szCs w:val="20"/>
                <w:lang w:val="sv-FI"/>
              </w:rPr>
            </w:pPr>
            <w:r w:rsidRPr="00790485">
              <w:rPr>
                <w:bCs/>
                <w:sz w:val="20"/>
                <w:szCs w:val="20"/>
                <w:lang w:val="sv-FI"/>
              </w:rPr>
              <w:t>Fiskodl</w:t>
            </w:r>
            <w:r w:rsidR="001458E2" w:rsidRPr="00790485">
              <w:rPr>
                <w:bCs/>
                <w:sz w:val="20"/>
                <w:szCs w:val="20"/>
                <w:lang w:val="sv-FI"/>
              </w:rPr>
              <w:t>ing</w:t>
            </w:r>
            <w:r w:rsidR="00242D42" w:rsidRPr="00790485">
              <w:rPr>
                <w:bCs/>
                <w:sz w:val="20"/>
                <w:szCs w:val="20"/>
                <w:lang w:val="sv-FI"/>
              </w:rPr>
              <w:tab/>
            </w:r>
            <w:r w:rsidR="00242D42" w:rsidRPr="00790485">
              <w:rPr>
                <w:bCs/>
                <w:sz w:val="20"/>
                <w:szCs w:val="20"/>
                <w:lang w:val="sv-FI"/>
              </w:rPr>
              <w:sym w:font="Webdings" w:char="F063"/>
            </w:r>
          </w:p>
          <w:p w:rsidR="00242D42" w:rsidRPr="00790485" w:rsidRDefault="00242D42" w:rsidP="00691E69">
            <w:pPr>
              <w:tabs>
                <w:tab w:val="left" w:pos="1899"/>
              </w:tabs>
              <w:rPr>
                <w:bCs/>
                <w:sz w:val="18"/>
                <w:szCs w:val="18"/>
                <w:lang w:val="sv-FI"/>
              </w:rPr>
            </w:pPr>
          </w:p>
        </w:tc>
        <w:tc>
          <w:tcPr>
            <w:tcW w:w="3409" w:type="dxa"/>
          </w:tcPr>
          <w:p w:rsidR="00E82AA0" w:rsidRPr="00790485" w:rsidRDefault="00E82AA0">
            <w:pPr>
              <w:rPr>
                <w:bCs/>
                <w:sz w:val="18"/>
                <w:szCs w:val="18"/>
                <w:lang w:val="sv-FI"/>
              </w:rPr>
            </w:pPr>
          </w:p>
          <w:p w:rsidR="00242D42" w:rsidRPr="00790485" w:rsidRDefault="009C3C40" w:rsidP="006D1130">
            <w:pPr>
              <w:tabs>
                <w:tab w:val="left" w:pos="1593"/>
              </w:tabs>
              <w:rPr>
                <w:bCs/>
                <w:sz w:val="20"/>
                <w:szCs w:val="20"/>
                <w:lang w:val="sv-FI"/>
              </w:rPr>
            </w:pPr>
            <w:r w:rsidRPr="00790485">
              <w:rPr>
                <w:bCs/>
                <w:sz w:val="20"/>
                <w:szCs w:val="20"/>
                <w:lang w:val="sv-FI"/>
              </w:rPr>
              <w:t>Lax</w:t>
            </w:r>
            <w:r w:rsidR="00242D42" w:rsidRPr="00790485">
              <w:rPr>
                <w:bCs/>
                <w:sz w:val="20"/>
                <w:szCs w:val="20"/>
                <w:lang w:val="sv-FI"/>
              </w:rPr>
              <w:tab/>
            </w:r>
            <w:r w:rsidR="00242D42" w:rsidRPr="00790485">
              <w:rPr>
                <w:bCs/>
                <w:sz w:val="20"/>
                <w:szCs w:val="20"/>
                <w:lang w:val="sv-FI"/>
              </w:rPr>
              <w:sym w:font="Webdings" w:char="F063"/>
            </w:r>
          </w:p>
          <w:p w:rsidR="00242D42" w:rsidRPr="00790485" w:rsidRDefault="00242D42" w:rsidP="006D1130">
            <w:pPr>
              <w:tabs>
                <w:tab w:val="left" w:pos="1593"/>
              </w:tabs>
              <w:rPr>
                <w:bCs/>
                <w:sz w:val="20"/>
                <w:szCs w:val="20"/>
                <w:lang w:val="sv-FI"/>
              </w:rPr>
            </w:pPr>
            <w:r w:rsidRPr="00790485">
              <w:rPr>
                <w:bCs/>
                <w:sz w:val="20"/>
                <w:szCs w:val="20"/>
                <w:lang w:val="sv-FI"/>
              </w:rPr>
              <w:t>S</w:t>
            </w:r>
            <w:r w:rsidR="009C3C40" w:rsidRPr="00790485">
              <w:rPr>
                <w:bCs/>
                <w:sz w:val="20"/>
                <w:szCs w:val="20"/>
                <w:lang w:val="sv-FI"/>
              </w:rPr>
              <w:t>trömming</w:t>
            </w:r>
            <w:r w:rsidRPr="00790485">
              <w:rPr>
                <w:bCs/>
                <w:sz w:val="20"/>
                <w:szCs w:val="20"/>
                <w:lang w:val="sv-FI"/>
              </w:rPr>
              <w:tab/>
            </w:r>
            <w:r w:rsidRPr="00790485">
              <w:rPr>
                <w:bCs/>
                <w:sz w:val="20"/>
                <w:szCs w:val="20"/>
                <w:lang w:val="sv-FI"/>
              </w:rPr>
              <w:sym w:font="Webdings" w:char="F063"/>
            </w:r>
          </w:p>
          <w:p w:rsidR="00242D42" w:rsidRPr="00790485" w:rsidRDefault="009C3C40" w:rsidP="006D1130">
            <w:pPr>
              <w:tabs>
                <w:tab w:val="left" w:pos="1593"/>
              </w:tabs>
              <w:rPr>
                <w:bCs/>
                <w:sz w:val="20"/>
                <w:szCs w:val="20"/>
                <w:lang w:val="sv-FI"/>
              </w:rPr>
            </w:pPr>
            <w:r w:rsidRPr="00790485">
              <w:rPr>
                <w:bCs/>
                <w:sz w:val="20"/>
                <w:szCs w:val="20"/>
                <w:lang w:val="sv-FI"/>
              </w:rPr>
              <w:t>Vassbuk</w:t>
            </w:r>
            <w:r w:rsidR="00242D42" w:rsidRPr="00790485">
              <w:rPr>
                <w:bCs/>
                <w:sz w:val="20"/>
                <w:szCs w:val="20"/>
                <w:lang w:val="sv-FI"/>
              </w:rPr>
              <w:tab/>
            </w:r>
            <w:r w:rsidR="00242D42" w:rsidRPr="00790485">
              <w:rPr>
                <w:bCs/>
                <w:sz w:val="20"/>
                <w:szCs w:val="20"/>
                <w:lang w:val="sv-FI"/>
              </w:rPr>
              <w:sym w:font="Webdings" w:char="F063"/>
            </w:r>
          </w:p>
          <w:p w:rsidR="00242D42" w:rsidRPr="00790485" w:rsidRDefault="00242D42" w:rsidP="006D1130">
            <w:pPr>
              <w:tabs>
                <w:tab w:val="left" w:pos="1593"/>
              </w:tabs>
              <w:rPr>
                <w:bCs/>
                <w:sz w:val="20"/>
                <w:szCs w:val="20"/>
                <w:lang w:val="sv-FI"/>
              </w:rPr>
            </w:pPr>
            <w:r w:rsidRPr="00790485">
              <w:rPr>
                <w:bCs/>
                <w:sz w:val="20"/>
                <w:szCs w:val="20"/>
                <w:lang w:val="sv-FI"/>
              </w:rPr>
              <w:t>T</w:t>
            </w:r>
            <w:r w:rsidR="009C3C40" w:rsidRPr="00790485">
              <w:rPr>
                <w:bCs/>
                <w:sz w:val="20"/>
                <w:szCs w:val="20"/>
                <w:lang w:val="sv-FI"/>
              </w:rPr>
              <w:t>orsk</w:t>
            </w:r>
            <w:r w:rsidRPr="00790485">
              <w:rPr>
                <w:bCs/>
                <w:sz w:val="20"/>
                <w:szCs w:val="20"/>
                <w:lang w:val="sv-FI"/>
              </w:rPr>
              <w:tab/>
            </w:r>
            <w:r w:rsidRPr="00790485">
              <w:rPr>
                <w:bCs/>
                <w:sz w:val="20"/>
                <w:szCs w:val="20"/>
                <w:lang w:val="sv-FI"/>
              </w:rPr>
              <w:sym w:font="Webdings" w:char="F063"/>
            </w:r>
          </w:p>
          <w:p w:rsidR="00242D42" w:rsidRPr="00790485" w:rsidRDefault="009C3C40" w:rsidP="006D1130">
            <w:pPr>
              <w:tabs>
                <w:tab w:val="left" w:pos="1593"/>
              </w:tabs>
              <w:rPr>
                <w:bCs/>
                <w:sz w:val="20"/>
                <w:szCs w:val="20"/>
                <w:lang w:val="sv-FI"/>
              </w:rPr>
            </w:pPr>
            <w:r w:rsidRPr="00790485">
              <w:rPr>
                <w:bCs/>
                <w:sz w:val="20"/>
                <w:szCs w:val="20"/>
                <w:lang w:val="sv-FI"/>
              </w:rPr>
              <w:t>Rödspätta</w:t>
            </w:r>
            <w:r w:rsidR="00242D42" w:rsidRPr="00790485">
              <w:rPr>
                <w:bCs/>
                <w:sz w:val="20"/>
                <w:szCs w:val="20"/>
                <w:lang w:val="sv-FI"/>
              </w:rPr>
              <w:tab/>
            </w:r>
            <w:r w:rsidR="00242D42" w:rsidRPr="00790485">
              <w:rPr>
                <w:bCs/>
                <w:sz w:val="20"/>
                <w:szCs w:val="20"/>
                <w:lang w:val="sv-FI"/>
              </w:rPr>
              <w:sym w:font="Webdings" w:char="F063"/>
            </w:r>
          </w:p>
          <w:p w:rsidR="00242D42" w:rsidRPr="00790485" w:rsidRDefault="009C3C40" w:rsidP="006D1130">
            <w:pPr>
              <w:tabs>
                <w:tab w:val="left" w:pos="1593"/>
              </w:tabs>
              <w:rPr>
                <w:bCs/>
                <w:sz w:val="20"/>
                <w:szCs w:val="20"/>
                <w:lang w:val="sv-FI"/>
              </w:rPr>
            </w:pPr>
            <w:r w:rsidRPr="00790485">
              <w:rPr>
                <w:bCs/>
                <w:i/>
                <w:sz w:val="20"/>
                <w:szCs w:val="20"/>
                <w:lang w:val="sv-FI"/>
              </w:rPr>
              <w:t>inga kvoterade</w:t>
            </w:r>
            <w:r w:rsidR="00242D42" w:rsidRPr="00790485">
              <w:rPr>
                <w:bCs/>
                <w:i/>
                <w:sz w:val="20"/>
                <w:szCs w:val="20"/>
                <w:lang w:val="sv-FI"/>
              </w:rPr>
              <w:tab/>
            </w:r>
            <w:r w:rsidR="00242D42" w:rsidRPr="00790485">
              <w:rPr>
                <w:bCs/>
                <w:sz w:val="20"/>
                <w:szCs w:val="20"/>
                <w:lang w:val="sv-FI"/>
              </w:rPr>
              <w:sym w:font="Webdings" w:char="F063"/>
            </w:r>
          </w:p>
          <w:p w:rsidR="00242D42" w:rsidRPr="00790485" w:rsidRDefault="00242D42" w:rsidP="006D1130">
            <w:pPr>
              <w:tabs>
                <w:tab w:val="left" w:pos="1593"/>
              </w:tabs>
              <w:rPr>
                <w:bCs/>
                <w:sz w:val="18"/>
                <w:szCs w:val="18"/>
                <w:lang w:val="sv-FI"/>
              </w:rPr>
            </w:pPr>
          </w:p>
        </w:tc>
      </w:tr>
      <w:tr w:rsidR="00691E69" w:rsidRPr="00790485" w:rsidTr="00EE5D88">
        <w:tc>
          <w:tcPr>
            <w:tcW w:w="10038" w:type="dxa"/>
            <w:gridSpan w:val="3"/>
          </w:tcPr>
          <w:p w:rsidR="00691E69" w:rsidRPr="00790485" w:rsidRDefault="00691E69" w:rsidP="00691E69">
            <w:pPr>
              <w:tabs>
                <w:tab w:val="left" w:pos="1899"/>
              </w:tabs>
              <w:rPr>
                <w:bCs/>
                <w:sz w:val="20"/>
                <w:szCs w:val="20"/>
                <w:lang w:val="sv-FI"/>
              </w:rPr>
            </w:pPr>
            <w:r w:rsidRPr="00790485">
              <w:rPr>
                <w:bCs/>
                <w:i/>
                <w:sz w:val="20"/>
                <w:szCs w:val="20"/>
                <w:lang w:val="sv-FI"/>
              </w:rPr>
              <w:t xml:space="preserve">Verksamheten </w:t>
            </w:r>
            <w:r w:rsidR="00790485" w:rsidRPr="00790485">
              <w:rPr>
                <w:bCs/>
                <w:i/>
                <w:sz w:val="20"/>
                <w:szCs w:val="20"/>
                <w:lang w:val="sv-FI"/>
              </w:rPr>
              <w:t xml:space="preserve">har </w:t>
            </w:r>
            <w:r w:rsidRPr="00790485">
              <w:rPr>
                <w:bCs/>
                <w:i/>
                <w:sz w:val="20"/>
                <w:szCs w:val="20"/>
                <w:lang w:val="sv-FI"/>
              </w:rPr>
              <w:t xml:space="preserve">upphört, </w:t>
            </w:r>
            <w:r w:rsidR="00790485" w:rsidRPr="00790485">
              <w:rPr>
                <w:bCs/>
                <w:i/>
                <w:sz w:val="20"/>
                <w:szCs w:val="20"/>
                <w:lang w:val="sv-FI"/>
              </w:rPr>
              <w:t xml:space="preserve">företaget </w:t>
            </w:r>
            <w:r w:rsidRPr="00790485">
              <w:rPr>
                <w:bCs/>
                <w:i/>
                <w:sz w:val="20"/>
                <w:szCs w:val="20"/>
                <w:lang w:val="sv-FI"/>
              </w:rPr>
              <w:t xml:space="preserve">kan </w:t>
            </w:r>
            <w:r w:rsidR="00790485" w:rsidRPr="00790485">
              <w:rPr>
                <w:bCs/>
                <w:i/>
                <w:sz w:val="20"/>
                <w:szCs w:val="20"/>
                <w:lang w:val="sv-FI"/>
              </w:rPr>
              <w:t>avregistreras</w:t>
            </w:r>
            <w:r w:rsidRPr="00790485">
              <w:rPr>
                <w:bCs/>
                <w:sz w:val="20"/>
                <w:szCs w:val="20"/>
                <w:lang w:val="sv-FI"/>
              </w:rPr>
              <w:tab/>
            </w:r>
            <w:r w:rsidRPr="00790485">
              <w:rPr>
                <w:bCs/>
                <w:sz w:val="20"/>
                <w:szCs w:val="20"/>
                <w:lang w:val="sv-FI"/>
              </w:rPr>
              <w:sym w:font="Webdings" w:char="F063"/>
            </w:r>
          </w:p>
          <w:p w:rsidR="00691E69" w:rsidRPr="00790485" w:rsidRDefault="00691E69">
            <w:pPr>
              <w:rPr>
                <w:bCs/>
                <w:sz w:val="18"/>
                <w:szCs w:val="18"/>
                <w:lang w:val="sv-FI"/>
              </w:rPr>
            </w:pPr>
          </w:p>
        </w:tc>
      </w:tr>
    </w:tbl>
    <w:p w:rsidR="00373B5B" w:rsidRPr="00790485" w:rsidRDefault="009C3C40" w:rsidP="008C7FAE">
      <w:pPr>
        <w:spacing w:before="120"/>
        <w:rPr>
          <w:b/>
          <w:bCs/>
          <w:lang w:val="sv-FI"/>
        </w:rPr>
      </w:pPr>
      <w:r w:rsidRPr="00790485">
        <w:rPr>
          <w:b/>
          <w:bCs/>
          <w:lang w:val="sv-FI"/>
        </w:rPr>
        <w:t>Sidokontor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944"/>
      </w:tblGrid>
      <w:tr w:rsidR="00373B5B" w:rsidRPr="00790485">
        <w:tc>
          <w:tcPr>
            <w:tcW w:w="5019" w:type="dxa"/>
          </w:tcPr>
          <w:p w:rsidR="009C3C40" w:rsidRPr="00790485" w:rsidRDefault="009C3C40" w:rsidP="009C3C40">
            <w:pPr>
              <w:rPr>
                <w:bCs/>
                <w:sz w:val="18"/>
                <w:szCs w:val="18"/>
                <w:lang w:val="sv-FI"/>
              </w:rPr>
            </w:pPr>
            <w:r w:rsidRPr="00790485">
              <w:rPr>
                <w:bCs/>
                <w:sz w:val="18"/>
                <w:szCs w:val="18"/>
                <w:lang w:val="sv-FI"/>
              </w:rPr>
              <w:t>Adress</w:t>
            </w:r>
          </w:p>
          <w:p w:rsidR="00373B5B" w:rsidRPr="00790485" w:rsidRDefault="00373B5B">
            <w:pPr>
              <w:rPr>
                <w:bCs/>
                <w:lang w:val="sv-FI"/>
              </w:rPr>
            </w:pPr>
          </w:p>
        </w:tc>
        <w:tc>
          <w:tcPr>
            <w:tcW w:w="5019" w:type="dxa"/>
          </w:tcPr>
          <w:p w:rsidR="00373B5B" w:rsidRPr="00790485" w:rsidRDefault="009C3C40" w:rsidP="00790485">
            <w:pPr>
              <w:rPr>
                <w:bCs/>
                <w:sz w:val="18"/>
                <w:szCs w:val="18"/>
                <w:lang w:val="sv-FI"/>
              </w:rPr>
            </w:pPr>
            <w:r w:rsidRPr="00790485">
              <w:rPr>
                <w:bCs/>
                <w:sz w:val="18"/>
                <w:szCs w:val="18"/>
                <w:lang w:val="sv-FI"/>
              </w:rPr>
              <w:t>Postnummer och</w:t>
            </w:r>
            <w:r w:rsidR="00790485" w:rsidRPr="00790485">
              <w:rPr>
                <w:bCs/>
                <w:sz w:val="18"/>
                <w:szCs w:val="18"/>
                <w:lang w:val="sv-FI"/>
              </w:rPr>
              <w:t xml:space="preserve"> post</w:t>
            </w:r>
            <w:r w:rsidRPr="00790485">
              <w:rPr>
                <w:bCs/>
                <w:sz w:val="18"/>
                <w:szCs w:val="18"/>
                <w:lang w:val="sv-FI"/>
              </w:rPr>
              <w:t>anstalt</w:t>
            </w:r>
          </w:p>
        </w:tc>
      </w:tr>
      <w:tr w:rsidR="00373B5B" w:rsidRPr="00790485">
        <w:tc>
          <w:tcPr>
            <w:tcW w:w="5019" w:type="dxa"/>
          </w:tcPr>
          <w:p w:rsidR="009C3C40" w:rsidRPr="00790485" w:rsidRDefault="009C3C40" w:rsidP="009C3C40">
            <w:pPr>
              <w:rPr>
                <w:bCs/>
                <w:sz w:val="18"/>
                <w:szCs w:val="18"/>
                <w:lang w:val="sv-FI"/>
              </w:rPr>
            </w:pPr>
            <w:r w:rsidRPr="00790485">
              <w:rPr>
                <w:bCs/>
                <w:sz w:val="18"/>
                <w:szCs w:val="18"/>
                <w:lang w:val="sv-FI"/>
              </w:rPr>
              <w:t>T</w:t>
            </w:r>
            <w:r w:rsidR="00790485" w:rsidRPr="00790485">
              <w:rPr>
                <w:bCs/>
                <w:sz w:val="18"/>
                <w:szCs w:val="18"/>
                <w:lang w:val="sv-FI"/>
              </w:rPr>
              <w:t>fn</w:t>
            </w:r>
            <w:r w:rsidRPr="00790485">
              <w:rPr>
                <w:bCs/>
                <w:sz w:val="18"/>
                <w:szCs w:val="18"/>
                <w:lang w:val="sv-FI"/>
              </w:rPr>
              <w:t xml:space="preserve"> nr </w:t>
            </w:r>
          </w:p>
          <w:p w:rsidR="00373B5B" w:rsidRPr="00790485" w:rsidRDefault="00373B5B">
            <w:pPr>
              <w:rPr>
                <w:bCs/>
                <w:lang w:val="sv-FI"/>
              </w:rPr>
            </w:pPr>
          </w:p>
        </w:tc>
        <w:tc>
          <w:tcPr>
            <w:tcW w:w="5019" w:type="dxa"/>
          </w:tcPr>
          <w:p w:rsidR="00373B5B" w:rsidRPr="00790485" w:rsidRDefault="00F50AA0">
            <w:pPr>
              <w:rPr>
                <w:bCs/>
                <w:sz w:val="18"/>
                <w:szCs w:val="18"/>
                <w:lang w:val="sv-FI"/>
              </w:rPr>
            </w:pPr>
            <w:r w:rsidRPr="00790485">
              <w:rPr>
                <w:bCs/>
                <w:sz w:val="18"/>
                <w:szCs w:val="18"/>
                <w:lang w:val="sv-FI"/>
              </w:rPr>
              <w:t>Gsm</w:t>
            </w:r>
          </w:p>
          <w:p w:rsidR="00373B5B" w:rsidRPr="00790485" w:rsidRDefault="00373B5B">
            <w:pPr>
              <w:rPr>
                <w:bCs/>
                <w:lang w:val="sv-FI"/>
              </w:rPr>
            </w:pPr>
          </w:p>
        </w:tc>
      </w:tr>
      <w:tr w:rsidR="00373B5B" w:rsidRPr="00790485">
        <w:tc>
          <w:tcPr>
            <w:tcW w:w="5019" w:type="dxa"/>
          </w:tcPr>
          <w:p w:rsidR="00373B5B" w:rsidRPr="00790485" w:rsidRDefault="00373B5B">
            <w:pPr>
              <w:rPr>
                <w:bCs/>
                <w:sz w:val="18"/>
                <w:szCs w:val="18"/>
                <w:lang w:val="sv-FI"/>
              </w:rPr>
            </w:pPr>
            <w:r w:rsidRPr="00790485">
              <w:rPr>
                <w:bCs/>
                <w:sz w:val="18"/>
                <w:szCs w:val="18"/>
                <w:lang w:val="sv-FI"/>
              </w:rPr>
              <w:t>Telefax</w:t>
            </w:r>
          </w:p>
          <w:p w:rsidR="00373B5B" w:rsidRPr="00790485" w:rsidRDefault="00373B5B">
            <w:pPr>
              <w:rPr>
                <w:bCs/>
                <w:lang w:val="sv-FI"/>
              </w:rPr>
            </w:pPr>
          </w:p>
        </w:tc>
        <w:tc>
          <w:tcPr>
            <w:tcW w:w="5019" w:type="dxa"/>
          </w:tcPr>
          <w:p w:rsidR="00373B5B" w:rsidRPr="00790485" w:rsidRDefault="009C3C40">
            <w:pPr>
              <w:rPr>
                <w:bCs/>
                <w:lang w:val="sv-FI"/>
              </w:rPr>
            </w:pPr>
            <w:r w:rsidRPr="00790485">
              <w:rPr>
                <w:bCs/>
                <w:sz w:val="18"/>
                <w:szCs w:val="18"/>
                <w:lang w:val="sv-FI"/>
              </w:rPr>
              <w:t>E-post</w:t>
            </w:r>
          </w:p>
        </w:tc>
      </w:tr>
      <w:tr w:rsidR="00373B5B" w:rsidRPr="00790485">
        <w:tc>
          <w:tcPr>
            <w:tcW w:w="5019" w:type="dxa"/>
          </w:tcPr>
          <w:p w:rsidR="009C3C40" w:rsidRPr="00790485" w:rsidRDefault="009C3C40" w:rsidP="009C3C40">
            <w:pPr>
              <w:rPr>
                <w:bCs/>
                <w:sz w:val="18"/>
                <w:szCs w:val="18"/>
                <w:lang w:val="sv-FI"/>
              </w:rPr>
            </w:pPr>
            <w:r w:rsidRPr="00790485">
              <w:rPr>
                <w:bCs/>
                <w:sz w:val="18"/>
                <w:szCs w:val="18"/>
                <w:lang w:val="sv-FI"/>
              </w:rPr>
              <w:t xml:space="preserve">Kontaktperson </w:t>
            </w:r>
          </w:p>
          <w:p w:rsidR="00373B5B" w:rsidRPr="00790485" w:rsidRDefault="00373B5B">
            <w:pPr>
              <w:rPr>
                <w:bCs/>
                <w:lang w:val="sv-FI"/>
              </w:rPr>
            </w:pPr>
          </w:p>
        </w:tc>
        <w:tc>
          <w:tcPr>
            <w:tcW w:w="5019" w:type="dxa"/>
          </w:tcPr>
          <w:p w:rsidR="009C3C40" w:rsidRPr="00790485" w:rsidRDefault="009C3C40" w:rsidP="009C3C40">
            <w:pPr>
              <w:rPr>
                <w:bCs/>
                <w:sz w:val="18"/>
                <w:szCs w:val="18"/>
                <w:lang w:val="sv-FI"/>
              </w:rPr>
            </w:pPr>
            <w:r w:rsidRPr="00790485">
              <w:rPr>
                <w:bCs/>
                <w:sz w:val="18"/>
                <w:szCs w:val="18"/>
                <w:lang w:val="sv-FI"/>
              </w:rPr>
              <w:t>Kontaktperson 2</w:t>
            </w:r>
          </w:p>
          <w:p w:rsidR="00373B5B" w:rsidRPr="00790485" w:rsidRDefault="00373B5B">
            <w:pPr>
              <w:rPr>
                <w:bCs/>
                <w:lang w:val="sv-FI"/>
              </w:rPr>
            </w:pPr>
          </w:p>
        </w:tc>
      </w:tr>
    </w:tbl>
    <w:p w:rsidR="00691E69" w:rsidRPr="00790485" w:rsidRDefault="00691E69" w:rsidP="00691E69">
      <w:pPr>
        <w:spacing w:before="120"/>
        <w:rPr>
          <w:bCs/>
          <w:lang w:val="sv-FI"/>
        </w:rPr>
      </w:pPr>
    </w:p>
    <w:p w:rsidR="00691E69" w:rsidRPr="00790485" w:rsidRDefault="00691E69" w:rsidP="00693E7C">
      <w:pPr>
        <w:spacing w:before="120"/>
        <w:rPr>
          <w:bCs/>
          <w:sz w:val="20"/>
          <w:szCs w:val="20"/>
          <w:lang w:val="sv-FI"/>
        </w:rPr>
      </w:pPr>
      <w:r w:rsidRPr="00790485">
        <w:rPr>
          <w:b/>
          <w:bCs/>
          <w:lang w:val="sv-FI"/>
        </w:rPr>
        <w:lastRenderedPageBreak/>
        <w:t xml:space="preserve">Företaget </w:t>
      </w:r>
      <w:r w:rsidR="00790485" w:rsidRPr="00790485">
        <w:rPr>
          <w:b/>
          <w:bCs/>
          <w:lang w:val="sv-FI"/>
        </w:rPr>
        <w:t xml:space="preserve">gör </w:t>
      </w:r>
      <w:r w:rsidR="00D42B7D">
        <w:rPr>
          <w:b/>
          <w:bCs/>
          <w:lang w:val="sv-FI"/>
        </w:rPr>
        <w:t xml:space="preserve">sina </w:t>
      </w:r>
      <w:r w:rsidRPr="00790485">
        <w:rPr>
          <w:b/>
          <w:bCs/>
          <w:lang w:val="sv-FI"/>
        </w:rPr>
        <w:t>uppköpsanmälningar elektroniskt:</w:t>
      </w:r>
      <w:r w:rsidRPr="00790485">
        <w:rPr>
          <w:b/>
          <w:bCs/>
          <w:lang w:val="sv-FI"/>
        </w:rPr>
        <w:tab/>
      </w:r>
      <w:r w:rsidRPr="00790485">
        <w:rPr>
          <w:bCs/>
          <w:lang w:val="sv-FI"/>
        </w:rPr>
        <w:t xml:space="preserve"> Ja </w:t>
      </w:r>
      <w:r w:rsidRPr="00790485">
        <w:rPr>
          <w:bCs/>
          <w:sz w:val="20"/>
          <w:szCs w:val="20"/>
          <w:lang w:val="sv-FI"/>
        </w:rPr>
        <w:sym w:font="Webdings" w:char="F063"/>
      </w:r>
      <w:r w:rsidRPr="00790485">
        <w:rPr>
          <w:bCs/>
          <w:lang w:val="sv-FI"/>
        </w:rPr>
        <w:tab/>
        <w:t xml:space="preserve">Nej </w:t>
      </w:r>
      <w:r w:rsidRPr="00790485">
        <w:rPr>
          <w:bCs/>
          <w:sz w:val="20"/>
          <w:szCs w:val="20"/>
          <w:lang w:val="sv-FI"/>
        </w:rPr>
        <w:sym w:font="Webdings" w:char="F063"/>
      </w:r>
      <w:r w:rsidRPr="00790485">
        <w:rPr>
          <w:bCs/>
          <w:sz w:val="20"/>
          <w:szCs w:val="20"/>
          <w:lang w:val="sv-FI"/>
        </w:rPr>
        <w:br/>
      </w:r>
      <w:r w:rsidRPr="00790485">
        <w:rPr>
          <w:b/>
          <w:bCs/>
          <w:sz w:val="20"/>
          <w:szCs w:val="20"/>
          <w:lang w:val="sv-FI"/>
        </w:rPr>
        <w:t>(</w:t>
      </w:r>
      <w:r w:rsidRPr="00790485">
        <w:rPr>
          <w:bCs/>
          <w:sz w:val="20"/>
          <w:szCs w:val="20"/>
          <w:lang w:val="sv-FI"/>
        </w:rPr>
        <w:t xml:space="preserve">Om företagets omsättning överskrider 200 000 euro, ska företaget göra </w:t>
      </w:r>
      <w:r w:rsidR="00D42B7D">
        <w:rPr>
          <w:bCs/>
          <w:sz w:val="20"/>
          <w:szCs w:val="20"/>
          <w:lang w:val="sv-FI"/>
        </w:rPr>
        <w:t xml:space="preserve">sina </w:t>
      </w:r>
      <w:r w:rsidRPr="00790485">
        <w:rPr>
          <w:bCs/>
          <w:sz w:val="20"/>
          <w:szCs w:val="20"/>
          <w:lang w:val="sv-FI"/>
        </w:rPr>
        <w:t>uppköpsanmälningar elektroniskt.)</w:t>
      </w:r>
    </w:p>
    <w:p w:rsidR="00691E69" w:rsidRPr="00790485" w:rsidRDefault="00691E69" w:rsidP="00693E7C">
      <w:pPr>
        <w:spacing w:before="120"/>
        <w:rPr>
          <w:bCs/>
          <w:sz w:val="20"/>
          <w:szCs w:val="20"/>
          <w:lang w:val="sv-FI"/>
        </w:rPr>
      </w:pPr>
      <w:r w:rsidRPr="00790485">
        <w:rPr>
          <w:b/>
          <w:bCs/>
          <w:lang w:val="sv-FI"/>
        </w:rPr>
        <w:t>Kontaktpersoner</w:t>
      </w:r>
      <w:r w:rsidR="00790485" w:rsidRPr="00790485">
        <w:rPr>
          <w:b/>
          <w:bCs/>
          <w:lang w:val="sv-FI"/>
        </w:rPr>
        <w:t xml:space="preserve"> i fiskuppköps</w:t>
      </w:r>
      <w:r w:rsidRPr="00790485">
        <w:rPr>
          <w:b/>
          <w:bCs/>
          <w:lang w:val="sv-FI"/>
        </w:rPr>
        <w:t xml:space="preserve">ärenden </w:t>
      </w:r>
      <w:r w:rsidR="006F0CB1" w:rsidRPr="00790485">
        <w:rPr>
          <w:b/>
          <w:bCs/>
          <w:lang w:val="sv-FI"/>
        </w:rPr>
        <w:br/>
      </w:r>
      <w:r w:rsidR="006F0CB1" w:rsidRPr="00790485">
        <w:rPr>
          <w:bCs/>
          <w:sz w:val="20"/>
          <w:szCs w:val="20"/>
          <w:lang w:val="sv-FI"/>
        </w:rPr>
        <w:t xml:space="preserve">Uppgifter om </w:t>
      </w:r>
      <w:r w:rsidR="00790485" w:rsidRPr="00790485">
        <w:rPr>
          <w:bCs/>
          <w:sz w:val="20"/>
          <w:szCs w:val="20"/>
          <w:lang w:val="sv-FI"/>
        </w:rPr>
        <w:t xml:space="preserve">de </w:t>
      </w:r>
      <w:r w:rsidR="006F0CB1" w:rsidRPr="00790485">
        <w:rPr>
          <w:bCs/>
          <w:sz w:val="20"/>
          <w:szCs w:val="20"/>
          <w:lang w:val="sv-FI"/>
        </w:rPr>
        <w:t>personer som gör företagets uppköpsanmälningar:</w:t>
      </w:r>
    </w:p>
    <w:tbl>
      <w:tblPr>
        <w:tblStyle w:val="TaulukkoRuudukko"/>
        <w:tblW w:w="0" w:type="auto"/>
        <w:tblLook w:val="04A0" w:firstRow="1" w:lastRow="0" w:firstColumn="1" w:lastColumn="0" w:noHBand="0" w:noVBand="1"/>
      </w:tblPr>
      <w:tblGrid>
        <w:gridCol w:w="1252"/>
        <w:gridCol w:w="1085"/>
        <w:gridCol w:w="1830"/>
        <w:gridCol w:w="1100"/>
        <w:gridCol w:w="2339"/>
        <w:gridCol w:w="1052"/>
        <w:gridCol w:w="1230"/>
      </w:tblGrid>
      <w:tr w:rsidR="00693E7C" w:rsidRPr="00790485" w:rsidTr="006F0CB1">
        <w:trPr>
          <w:trHeight w:val="340"/>
        </w:trPr>
        <w:tc>
          <w:tcPr>
            <w:tcW w:w="1274" w:type="dxa"/>
          </w:tcPr>
          <w:p w:rsidR="00693E7C" w:rsidRPr="00790485" w:rsidRDefault="00693E7C" w:rsidP="00CE6EA9">
            <w:pPr>
              <w:rPr>
                <w:bCs/>
                <w:sz w:val="18"/>
                <w:szCs w:val="18"/>
                <w:lang w:val="sv-FI"/>
              </w:rPr>
            </w:pPr>
            <w:r w:rsidRPr="00790485">
              <w:rPr>
                <w:bCs/>
                <w:sz w:val="18"/>
                <w:szCs w:val="18"/>
                <w:lang w:val="sv-FI"/>
              </w:rPr>
              <w:t>Efternamn</w:t>
            </w:r>
          </w:p>
        </w:tc>
        <w:tc>
          <w:tcPr>
            <w:tcW w:w="1102" w:type="dxa"/>
          </w:tcPr>
          <w:p w:rsidR="00693E7C" w:rsidRPr="00790485" w:rsidRDefault="00693E7C" w:rsidP="00CE6EA9">
            <w:pPr>
              <w:rPr>
                <w:bCs/>
                <w:sz w:val="18"/>
                <w:szCs w:val="18"/>
                <w:lang w:val="sv-FI"/>
              </w:rPr>
            </w:pPr>
            <w:r w:rsidRPr="00790485">
              <w:rPr>
                <w:bCs/>
                <w:sz w:val="18"/>
                <w:szCs w:val="18"/>
                <w:lang w:val="sv-FI"/>
              </w:rPr>
              <w:t>Förnamn</w:t>
            </w:r>
          </w:p>
        </w:tc>
        <w:tc>
          <w:tcPr>
            <w:tcW w:w="1856" w:type="dxa"/>
          </w:tcPr>
          <w:p w:rsidR="00693E7C" w:rsidRPr="00790485" w:rsidRDefault="00693E7C" w:rsidP="00CE6EA9">
            <w:pPr>
              <w:rPr>
                <w:bCs/>
                <w:sz w:val="18"/>
                <w:szCs w:val="18"/>
                <w:lang w:val="sv-FI"/>
              </w:rPr>
            </w:pPr>
            <w:r w:rsidRPr="00790485">
              <w:rPr>
                <w:bCs/>
                <w:sz w:val="18"/>
                <w:szCs w:val="18"/>
                <w:lang w:val="sv-FI"/>
              </w:rPr>
              <w:t>Personbeteckning</w:t>
            </w:r>
          </w:p>
        </w:tc>
        <w:tc>
          <w:tcPr>
            <w:tcW w:w="1121" w:type="dxa"/>
          </w:tcPr>
          <w:p w:rsidR="00693E7C" w:rsidRPr="00790485" w:rsidRDefault="00693E7C" w:rsidP="00CE6EA9">
            <w:pPr>
              <w:rPr>
                <w:bCs/>
                <w:sz w:val="18"/>
                <w:szCs w:val="18"/>
                <w:lang w:val="sv-FI"/>
              </w:rPr>
            </w:pPr>
            <w:r w:rsidRPr="00790485">
              <w:rPr>
                <w:bCs/>
                <w:sz w:val="18"/>
                <w:szCs w:val="18"/>
                <w:lang w:val="sv-FI"/>
              </w:rPr>
              <w:t>Telefon-nummer</w:t>
            </w:r>
          </w:p>
        </w:tc>
        <w:tc>
          <w:tcPr>
            <w:tcW w:w="2445" w:type="dxa"/>
          </w:tcPr>
          <w:p w:rsidR="00693E7C" w:rsidRPr="00790485" w:rsidRDefault="00693E7C" w:rsidP="00CE6EA9">
            <w:pPr>
              <w:rPr>
                <w:bCs/>
                <w:sz w:val="18"/>
                <w:szCs w:val="18"/>
                <w:lang w:val="sv-FI"/>
              </w:rPr>
            </w:pPr>
            <w:r w:rsidRPr="00790485">
              <w:rPr>
                <w:bCs/>
                <w:sz w:val="18"/>
                <w:szCs w:val="18"/>
                <w:lang w:val="sv-FI"/>
              </w:rPr>
              <w:t>E</w:t>
            </w:r>
            <w:r w:rsidR="00790485" w:rsidRPr="00790485">
              <w:rPr>
                <w:bCs/>
                <w:sz w:val="18"/>
                <w:szCs w:val="18"/>
                <w:lang w:val="sv-FI"/>
              </w:rPr>
              <w:t>-</w:t>
            </w:r>
            <w:r w:rsidRPr="00790485">
              <w:rPr>
                <w:bCs/>
                <w:sz w:val="18"/>
                <w:szCs w:val="18"/>
                <w:lang w:val="sv-FI"/>
              </w:rPr>
              <w:t>postadress</w:t>
            </w:r>
          </w:p>
        </w:tc>
        <w:tc>
          <w:tcPr>
            <w:tcW w:w="1059" w:type="dxa"/>
          </w:tcPr>
          <w:p w:rsidR="00693E7C" w:rsidRPr="00790485" w:rsidRDefault="00693E7C" w:rsidP="00CE6EA9">
            <w:pPr>
              <w:rPr>
                <w:bCs/>
                <w:sz w:val="18"/>
                <w:szCs w:val="18"/>
                <w:lang w:val="sv-FI"/>
              </w:rPr>
            </w:pPr>
            <w:r w:rsidRPr="00790485">
              <w:rPr>
                <w:bCs/>
                <w:sz w:val="18"/>
                <w:szCs w:val="18"/>
                <w:lang w:val="sv-FI"/>
              </w:rPr>
              <w:t>Start/Slut-datum</w:t>
            </w:r>
          </w:p>
        </w:tc>
        <w:tc>
          <w:tcPr>
            <w:tcW w:w="1257" w:type="dxa"/>
          </w:tcPr>
          <w:p w:rsidR="00693E7C" w:rsidRPr="00790485" w:rsidRDefault="00693E7C" w:rsidP="00CE6EA9">
            <w:pPr>
              <w:rPr>
                <w:bCs/>
                <w:sz w:val="18"/>
                <w:szCs w:val="18"/>
                <w:lang w:val="sv-FI"/>
              </w:rPr>
            </w:pPr>
            <w:r w:rsidRPr="00790485">
              <w:rPr>
                <w:bCs/>
                <w:sz w:val="18"/>
                <w:szCs w:val="18"/>
                <w:lang w:val="sv-FI"/>
              </w:rPr>
              <w:t>Tilläggs-uppgifter</w:t>
            </w:r>
          </w:p>
        </w:tc>
      </w:tr>
      <w:tr w:rsidR="00693E7C" w:rsidRPr="00790485" w:rsidTr="006F0CB1">
        <w:trPr>
          <w:trHeight w:val="340"/>
        </w:trPr>
        <w:tc>
          <w:tcPr>
            <w:tcW w:w="1274" w:type="dxa"/>
          </w:tcPr>
          <w:p w:rsidR="00693E7C" w:rsidRPr="00790485" w:rsidRDefault="00693E7C" w:rsidP="00CE6EA9">
            <w:pPr>
              <w:rPr>
                <w:bCs/>
                <w:sz w:val="18"/>
                <w:szCs w:val="18"/>
                <w:lang w:val="sv-FI"/>
              </w:rPr>
            </w:pPr>
          </w:p>
        </w:tc>
        <w:tc>
          <w:tcPr>
            <w:tcW w:w="1102" w:type="dxa"/>
          </w:tcPr>
          <w:p w:rsidR="00693E7C" w:rsidRPr="00790485" w:rsidRDefault="00693E7C" w:rsidP="00CE6EA9">
            <w:pPr>
              <w:rPr>
                <w:bCs/>
                <w:sz w:val="18"/>
                <w:szCs w:val="18"/>
                <w:lang w:val="sv-FI"/>
              </w:rPr>
            </w:pPr>
          </w:p>
        </w:tc>
        <w:tc>
          <w:tcPr>
            <w:tcW w:w="1856" w:type="dxa"/>
          </w:tcPr>
          <w:p w:rsidR="00693E7C" w:rsidRPr="00790485" w:rsidRDefault="00693E7C" w:rsidP="00CE6EA9">
            <w:pPr>
              <w:rPr>
                <w:bCs/>
                <w:sz w:val="18"/>
                <w:szCs w:val="18"/>
                <w:lang w:val="sv-FI"/>
              </w:rPr>
            </w:pPr>
          </w:p>
        </w:tc>
        <w:tc>
          <w:tcPr>
            <w:tcW w:w="1121" w:type="dxa"/>
          </w:tcPr>
          <w:p w:rsidR="00693E7C" w:rsidRPr="00790485" w:rsidRDefault="00693E7C" w:rsidP="00CE6EA9">
            <w:pPr>
              <w:rPr>
                <w:bCs/>
                <w:sz w:val="18"/>
                <w:szCs w:val="18"/>
                <w:lang w:val="sv-FI"/>
              </w:rPr>
            </w:pPr>
          </w:p>
        </w:tc>
        <w:tc>
          <w:tcPr>
            <w:tcW w:w="2445" w:type="dxa"/>
          </w:tcPr>
          <w:p w:rsidR="00693E7C" w:rsidRPr="00790485" w:rsidRDefault="00693E7C" w:rsidP="00CE6EA9">
            <w:pPr>
              <w:rPr>
                <w:bCs/>
                <w:sz w:val="18"/>
                <w:szCs w:val="18"/>
                <w:lang w:val="sv-FI"/>
              </w:rPr>
            </w:pPr>
          </w:p>
        </w:tc>
        <w:tc>
          <w:tcPr>
            <w:tcW w:w="1059" w:type="dxa"/>
          </w:tcPr>
          <w:p w:rsidR="00693E7C" w:rsidRPr="00790485" w:rsidRDefault="00693E7C" w:rsidP="00CE6EA9">
            <w:pPr>
              <w:rPr>
                <w:bCs/>
                <w:sz w:val="18"/>
                <w:szCs w:val="18"/>
                <w:lang w:val="sv-FI"/>
              </w:rPr>
            </w:pPr>
          </w:p>
        </w:tc>
        <w:tc>
          <w:tcPr>
            <w:tcW w:w="1257" w:type="dxa"/>
          </w:tcPr>
          <w:p w:rsidR="00693E7C" w:rsidRPr="00790485" w:rsidRDefault="00693E7C" w:rsidP="00CE6EA9">
            <w:pPr>
              <w:rPr>
                <w:bCs/>
                <w:sz w:val="18"/>
                <w:szCs w:val="18"/>
                <w:lang w:val="sv-FI"/>
              </w:rPr>
            </w:pPr>
          </w:p>
        </w:tc>
      </w:tr>
      <w:tr w:rsidR="00693E7C" w:rsidRPr="00790485" w:rsidTr="006F0CB1">
        <w:trPr>
          <w:trHeight w:val="340"/>
        </w:trPr>
        <w:tc>
          <w:tcPr>
            <w:tcW w:w="1274" w:type="dxa"/>
          </w:tcPr>
          <w:p w:rsidR="00693E7C" w:rsidRPr="00790485" w:rsidRDefault="00693E7C" w:rsidP="00CE6EA9">
            <w:pPr>
              <w:rPr>
                <w:bCs/>
                <w:sz w:val="18"/>
                <w:szCs w:val="18"/>
                <w:lang w:val="sv-FI"/>
              </w:rPr>
            </w:pPr>
          </w:p>
        </w:tc>
        <w:tc>
          <w:tcPr>
            <w:tcW w:w="1102" w:type="dxa"/>
          </w:tcPr>
          <w:p w:rsidR="00693E7C" w:rsidRPr="00790485" w:rsidRDefault="00693E7C" w:rsidP="00CE6EA9">
            <w:pPr>
              <w:rPr>
                <w:bCs/>
                <w:sz w:val="18"/>
                <w:szCs w:val="18"/>
                <w:lang w:val="sv-FI"/>
              </w:rPr>
            </w:pPr>
          </w:p>
        </w:tc>
        <w:tc>
          <w:tcPr>
            <w:tcW w:w="1856" w:type="dxa"/>
          </w:tcPr>
          <w:p w:rsidR="00693E7C" w:rsidRPr="00790485" w:rsidRDefault="00693E7C" w:rsidP="00CE6EA9">
            <w:pPr>
              <w:rPr>
                <w:bCs/>
                <w:sz w:val="18"/>
                <w:szCs w:val="18"/>
                <w:lang w:val="sv-FI"/>
              </w:rPr>
            </w:pPr>
          </w:p>
        </w:tc>
        <w:tc>
          <w:tcPr>
            <w:tcW w:w="1121" w:type="dxa"/>
          </w:tcPr>
          <w:p w:rsidR="00693E7C" w:rsidRPr="00790485" w:rsidRDefault="00693E7C" w:rsidP="00CE6EA9">
            <w:pPr>
              <w:rPr>
                <w:bCs/>
                <w:sz w:val="18"/>
                <w:szCs w:val="18"/>
                <w:lang w:val="sv-FI"/>
              </w:rPr>
            </w:pPr>
          </w:p>
        </w:tc>
        <w:tc>
          <w:tcPr>
            <w:tcW w:w="2445" w:type="dxa"/>
          </w:tcPr>
          <w:p w:rsidR="00693E7C" w:rsidRPr="00790485" w:rsidRDefault="00693E7C" w:rsidP="00CE6EA9">
            <w:pPr>
              <w:rPr>
                <w:bCs/>
                <w:sz w:val="18"/>
                <w:szCs w:val="18"/>
                <w:lang w:val="sv-FI"/>
              </w:rPr>
            </w:pPr>
          </w:p>
        </w:tc>
        <w:tc>
          <w:tcPr>
            <w:tcW w:w="1059" w:type="dxa"/>
          </w:tcPr>
          <w:p w:rsidR="00693E7C" w:rsidRPr="00790485" w:rsidRDefault="00693E7C" w:rsidP="00CE6EA9">
            <w:pPr>
              <w:rPr>
                <w:bCs/>
                <w:sz w:val="18"/>
                <w:szCs w:val="18"/>
                <w:lang w:val="sv-FI"/>
              </w:rPr>
            </w:pPr>
          </w:p>
        </w:tc>
        <w:tc>
          <w:tcPr>
            <w:tcW w:w="1257" w:type="dxa"/>
          </w:tcPr>
          <w:p w:rsidR="00693E7C" w:rsidRPr="00790485" w:rsidRDefault="00693E7C" w:rsidP="00CE6EA9">
            <w:pPr>
              <w:rPr>
                <w:bCs/>
                <w:sz w:val="18"/>
                <w:szCs w:val="18"/>
                <w:lang w:val="sv-FI"/>
              </w:rPr>
            </w:pPr>
          </w:p>
        </w:tc>
      </w:tr>
      <w:tr w:rsidR="00693E7C" w:rsidRPr="00790485" w:rsidTr="006F0CB1">
        <w:trPr>
          <w:trHeight w:val="340"/>
        </w:trPr>
        <w:tc>
          <w:tcPr>
            <w:tcW w:w="1274" w:type="dxa"/>
          </w:tcPr>
          <w:p w:rsidR="00693E7C" w:rsidRPr="00790485" w:rsidRDefault="00693E7C" w:rsidP="00CE6EA9">
            <w:pPr>
              <w:rPr>
                <w:bCs/>
                <w:sz w:val="18"/>
                <w:szCs w:val="18"/>
                <w:lang w:val="sv-FI"/>
              </w:rPr>
            </w:pPr>
          </w:p>
        </w:tc>
        <w:tc>
          <w:tcPr>
            <w:tcW w:w="1102" w:type="dxa"/>
          </w:tcPr>
          <w:p w:rsidR="00693E7C" w:rsidRPr="00790485" w:rsidRDefault="00693E7C" w:rsidP="00CE6EA9">
            <w:pPr>
              <w:rPr>
                <w:bCs/>
                <w:sz w:val="18"/>
                <w:szCs w:val="18"/>
                <w:lang w:val="sv-FI"/>
              </w:rPr>
            </w:pPr>
          </w:p>
        </w:tc>
        <w:tc>
          <w:tcPr>
            <w:tcW w:w="1856" w:type="dxa"/>
          </w:tcPr>
          <w:p w:rsidR="00693E7C" w:rsidRPr="00790485" w:rsidRDefault="00693E7C" w:rsidP="00CE6EA9">
            <w:pPr>
              <w:rPr>
                <w:bCs/>
                <w:sz w:val="18"/>
                <w:szCs w:val="18"/>
                <w:lang w:val="sv-FI"/>
              </w:rPr>
            </w:pPr>
          </w:p>
        </w:tc>
        <w:tc>
          <w:tcPr>
            <w:tcW w:w="1121" w:type="dxa"/>
          </w:tcPr>
          <w:p w:rsidR="00693E7C" w:rsidRPr="00790485" w:rsidRDefault="00693E7C" w:rsidP="00CE6EA9">
            <w:pPr>
              <w:rPr>
                <w:bCs/>
                <w:sz w:val="18"/>
                <w:szCs w:val="18"/>
                <w:lang w:val="sv-FI"/>
              </w:rPr>
            </w:pPr>
          </w:p>
        </w:tc>
        <w:tc>
          <w:tcPr>
            <w:tcW w:w="2445" w:type="dxa"/>
          </w:tcPr>
          <w:p w:rsidR="00693E7C" w:rsidRPr="00790485" w:rsidRDefault="00693E7C" w:rsidP="00CE6EA9">
            <w:pPr>
              <w:rPr>
                <w:bCs/>
                <w:sz w:val="18"/>
                <w:szCs w:val="18"/>
                <w:lang w:val="sv-FI"/>
              </w:rPr>
            </w:pPr>
          </w:p>
        </w:tc>
        <w:tc>
          <w:tcPr>
            <w:tcW w:w="1059" w:type="dxa"/>
          </w:tcPr>
          <w:p w:rsidR="00693E7C" w:rsidRPr="00790485" w:rsidRDefault="00693E7C" w:rsidP="00CE6EA9">
            <w:pPr>
              <w:rPr>
                <w:bCs/>
                <w:sz w:val="18"/>
                <w:szCs w:val="18"/>
                <w:lang w:val="sv-FI"/>
              </w:rPr>
            </w:pPr>
          </w:p>
        </w:tc>
        <w:tc>
          <w:tcPr>
            <w:tcW w:w="1257" w:type="dxa"/>
          </w:tcPr>
          <w:p w:rsidR="00693E7C" w:rsidRPr="00790485" w:rsidRDefault="00693E7C" w:rsidP="00CE6EA9">
            <w:pPr>
              <w:rPr>
                <w:bCs/>
                <w:sz w:val="18"/>
                <w:szCs w:val="18"/>
                <w:lang w:val="sv-FI"/>
              </w:rPr>
            </w:pPr>
          </w:p>
        </w:tc>
      </w:tr>
    </w:tbl>
    <w:p w:rsidR="00691E69" w:rsidRPr="00790485" w:rsidRDefault="00691E69" w:rsidP="007962A0">
      <w:pPr>
        <w:rPr>
          <w:b/>
          <w:lang w:val="sv-FI"/>
        </w:rPr>
      </w:pPr>
    </w:p>
    <w:p w:rsidR="00691E69" w:rsidRPr="00790485" w:rsidRDefault="00691E69" w:rsidP="007962A0">
      <w:pPr>
        <w:rPr>
          <w:b/>
          <w:lang w:val="sv-FI"/>
        </w:rPr>
      </w:pPr>
    </w:p>
    <w:tbl>
      <w:tblPr>
        <w:tblpPr w:leftFromText="141" w:rightFromText="141"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6"/>
        <w:gridCol w:w="4952"/>
      </w:tblGrid>
      <w:tr w:rsidR="00691E69" w:rsidRPr="00790485" w:rsidTr="00691E69">
        <w:trPr>
          <w:trHeight w:val="301"/>
        </w:trPr>
        <w:tc>
          <w:tcPr>
            <w:tcW w:w="5019" w:type="dxa"/>
            <w:vMerge w:val="restart"/>
          </w:tcPr>
          <w:p w:rsidR="00691E69" w:rsidRPr="00790485" w:rsidRDefault="00691E69" w:rsidP="00691E69">
            <w:pPr>
              <w:rPr>
                <w:bCs/>
                <w:sz w:val="18"/>
                <w:szCs w:val="18"/>
                <w:lang w:val="sv-FI"/>
              </w:rPr>
            </w:pPr>
            <w:r w:rsidRPr="00790485">
              <w:rPr>
                <w:bCs/>
                <w:sz w:val="18"/>
                <w:szCs w:val="18"/>
                <w:lang w:val="sv-FI"/>
              </w:rPr>
              <w:t>Plats och tidpunkt</w:t>
            </w:r>
          </w:p>
          <w:p w:rsidR="00691E69" w:rsidRPr="00790485" w:rsidRDefault="00691E69" w:rsidP="00691E69">
            <w:pPr>
              <w:rPr>
                <w:bCs/>
                <w:sz w:val="18"/>
                <w:szCs w:val="18"/>
                <w:lang w:val="sv-FI"/>
              </w:rPr>
            </w:pPr>
          </w:p>
        </w:tc>
        <w:tc>
          <w:tcPr>
            <w:tcW w:w="5019" w:type="dxa"/>
            <w:tcBorders>
              <w:bottom w:val="single" w:sz="4" w:space="0" w:color="auto"/>
            </w:tcBorders>
          </w:tcPr>
          <w:p w:rsidR="00691E69" w:rsidRPr="00790485" w:rsidRDefault="00691E69" w:rsidP="00691E69">
            <w:pPr>
              <w:rPr>
                <w:bCs/>
                <w:sz w:val="18"/>
                <w:szCs w:val="18"/>
                <w:lang w:val="sv-FI"/>
              </w:rPr>
            </w:pPr>
            <w:r w:rsidRPr="00790485">
              <w:rPr>
                <w:bCs/>
                <w:sz w:val="18"/>
                <w:szCs w:val="18"/>
                <w:lang w:val="sv-FI"/>
              </w:rPr>
              <w:t>Underskrift</w:t>
            </w:r>
          </w:p>
          <w:p w:rsidR="00691E69" w:rsidRPr="00790485" w:rsidRDefault="00691E69" w:rsidP="00691E69">
            <w:pPr>
              <w:rPr>
                <w:bCs/>
                <w:sz w:val="18"/>
                <w:szCs w:val="18"/>
                <w:lang w:val="sv-FI"/>
              </w:rPr>
            </w:pPr>
          </w:p>
        </w:tc>
      </w:tr>
      <w:tr w:rsidR="00691E69" w:rsidRPr="00790485" w:rsidTr="00691E69">
        <w:trPr>
          <w:trHeight w:val="300"/>
        </w:trPr>
        <w:tc>
          <w:tcPr>
            <w:tcW w:w="5019" w:type="dxa"/>
            <w:vMerge/>
            <w:tcBorders>
              <w:bottom w:val="single" w:sz="4" w:space="0" w:color="auto"/>
            </w:tcBorders>
          </w:tcPr>
          <w:p w:rsidR="00691E69" w:rsidRPr="00790485" w:rsidRDefault="00691E69" w:rsidP="00691E69">
            <w:pPr>
              <w:rPr>
                <w:bCs/>
                <w:sz w:val="18"/>
                <w:szCs w:val="18"/>
                <w:lang w:val="sv-FI"/>
              </w:rPr>
            </w:pPr>
          </w:p>
        </w:tc>
        <w:tc>
          <w:tcPr>
            <w:tcW w:w="5019" w:type="dxa"/>
            <w:tcBorders>
              <w:bottom w:val="single" w:sz="4" w:space="0" w:color="auto"/>
            </w:tcBorders>
          </w:tcPr>
          <w:p w:rsidR="00691E69" w:rsidRPr="00790485" w:rsidRDefault="00790485" w:rsidP="00691E69">
            <w:pPr>
              <w:rPr>
                <w:bCs/>
                <w:sz w:val="18"/>
                <w:szCs w:val="18"/>
                <w:lang w:val="sv-FI"/>
              </w:rPr>
            </w:pPr>
            <w:r w:rsidRPr="00790485">
              <w:rPr>
                <w:bCs/>
                <w:sz w:val="18"/>
                <w:szCs w:val="18"/>
                <w:lang w:val="sv-FI"/>
              </w:rPr>
              <w:t>N</w:t>
            </w:r>
            <w:r w:rsidR="00691E69" w:rsidRPr="00790485">
              <w:rPr>
                <w:bCs/>
                <w:sz w:val="18"/>
                <w:szCs w:val="18"/>
                <w:lang w:val="sv-FI"/>
              </w:rPr>
              <w:t>amnförtydligande</w:t>
            </w:r>
          </w:p>
          <w:p w:rsidR="00691E69" w:rsidRPr="00790485" w:rsidRDefault="00691E69" w:rsidP="00691E69">
            <w:pPr>
              <w:rPr>
                <w:bCs/>
                <w:sz w:val="18"/>
                <w:szCs w:val="18"/>
                <w:lang w:val="sv-FI"/>
              </w:rPr>
            </w:pPr>
          </w:p>
        </w:tc>
      </w:tr>
    </w:tbl>
    <w:p w:rsidR="00691E69" w:rsidRPr="00790485" w:rsidRDefault="00691E69" w:rsidP="007962A0">
      <w:pPr>
        <w:rPr>
          <w:b/>
          <w:lang w:val="sv-FI"/>
        </w:rPr>
      </w:pPr>
    </w:p>
    <w:p w:rsidR="007962A0" w:rsidRPr="00790485" w:rsidRDefault="00790485" w:rsidP="007962A0">
      <w:pPr>
        <w:rPr>
          <w:b/>
          <w:lang w:val="sv-FI"/>
        </w:rPr>
      </w:pPr>
      <w:r w:rsidRPr="00790485">
        <w:rPr>
          <w:b/>
          <w:lang w:val="sv-FI"/>
        </w:rPr>
        <w:br w:type="page"/>
      </w:r>
      <w:r w:rsidR="00691E69" w:rsidRPr="00790485">
        <w:rPr>
          <w:b/>
          <w:lang w:val="sv-FI"/>
        </w:rPr>
        <w:lastRenderedPageBreak/>
        <w:t>Anvisningar för ifyllande och skickande av blanketten</w:t>
      </w:r>
      <w:r w:rsidR="007962A0" w:rsidRPr="00790485">
        <w:rPr>
          <w:b/>
          <w:lang w:val="sv-FI"/>
        </w:rPr>
        <w:t>:</w:t>
      </w:r>
    </w:p>
    <w:p w:rsidR="007962A0" w:rsidRPr="00790485" w:rsidRDefault="007962A0" w:rsidP="007962A0">
      <w:pPr>
        <w:pStyle w:val="Leipteksti"/>
        <w:spacing w:line="360" w:lineRule="auto"/>
        <w:jc w:val="left"/>
        <w:rPr>
          <w:rFonts w:ascii="Arial" w:hAnsi="Arial" w:cs="Arial"/>
          <w:b/>
          <w:bCs/>
          <w:lang w:val="sv-FI"/>
        </w:rPr>
      </w:pPr>
      <w:r w:rsidRPr="00790485">
        <w:rPr>
          <w:rFonts w:ascii="Arial" w:hAnsi="Arial" w:cs="Arial"/>
          <w:b/>
          <w:bCs/>
          <w:lang w:val="sv-FI"/>
        </w:rPr>
        <w:tab/>
      </w:r>
      <w:r w:rsidRPr="00790485">
        <w:rPr>
          <w:rFonts w:ascii="Arial" w:hAnsi="Arial" w:cs="Arial"/>
          <w:b/>
          <w:bCs/>
          <w:lang w:val="sv-FI"/>
        </w:rPr>
        <w:tab/>
      </w:r>
    </w:p>
    <w:p w:rsidR="007962A0" w:rsidRPr="00790485" w:rsidRDefault="00691E69" w:rsidP="007962A0">
      <w:pPr>
        <w:pStyle w:val="Leipteksti"/>
        <w:spacing w:line="360" w:lineRule="auto"/>
        <w:jc w:val="left"/>
        <w:rPr>
          <w:rFonts w:ascii="Arial" w:hAnsi="Arial" w:cs="Arial"/>
          <w:sz w:val="20"/>
          <w:szCs w:val="20"/>
          <w:lang w:val="sv-FI"/>
        </w:rPr>
      </w:pPr>
      <w:r w:rsidRPr="00790485">
        <w:rPr>
          <w:rFonts w:ascii="Arial" w:hAnsi="Arial" w:cs="Arial"/>
          <w:sz w:val="20"/>
          <w:szCs w:val="20"/>
          <w:lang w:val="sv-FI"/>
        </w:rPr>
        <w:t xml:space="preserve">Blanketten </w:t>
      </w:r>
      <w:r w:rsidR="00790485">
        <w:rPr>
          <w:rFonts w:ascii="Arial" w:hAnsi="Arial" w:cs="Arial"/>
          <w:sz w:val="20"/>
          <w:szCs w:val="20"/>
          <w:lang w:val="sv-FI"/>
        </w:rPr>
        <w:t xml:space="preserve">fylls i och skickas </w:t>
      </w:r>
      <w:r w:rsidRPr="00790485">
        <w:rPr>
          <w:rFonts w:ascii="Arial" w:hAnsi="Arial" w:cs="Arial"/>
          <w:sz w:val="20"/>
          <w:szCs w:val="20"/>
          <w:lang w:val="sv-FI"/>
        </w:rPr>
        <w:t>till</w:t>
      </w:r>
      <w:r w:rsidR="00790485">
        <w:rPr>
          <w:rFonts w:ascii="Arial" w:hAnsi="Arial" w:cs="Arial"/>
          <w:sz w:val="20"/>
          <w:szCs w:val="20"/>
          <w:lang w:val="sv-FI"/>
        </w:rPr>
        <w:t xml:space="preserve"> </w:t>
      </w:r>
      <w:r w:rsidR="003C26A0">
        <w:rPr>
          <w:rFonts w:ascii="Arial" w:hAnsi="Arial" w:cs="Arial"/>
          <w:sz w:val="20"/>
          <w:szCs w:val="20"/>
          <w:lang w:val="sv-FI"/>
        </w:rPr>
        <w:t>f</w:t>
      </w:r>
      <w:r w:rsidR="003C26A0" w:rsidRPr="00790485">
        <w:rPr>
          <w:rFonts w:ascii="Arial" w:hAnsi="Arial" w:cs="Arial"/>
          <w:sz w:val="20"/>
          <w:szCs w:val="20"/>
          <w:lang w:val="sv-FI"/>
        </w:rPr>
        <w:t>iskeövervakning</w:t>
      </w:r>
      <w:r w:rsidR="003C26A0">
        <w:rPr>
          <w:rFonts w:ascii="Arial" w:hAnsi="Arial" w:cs="Arial"/>
          <w:sz w:val="20"/>
          <w:szCs w:val="20"/>
          <w:lang w:val="sv-FI"/>
        </w:rPr>
        <w:t>steamet vid</w:t>
      </w:r>
      <w:r w:rsidR="003C26A0" w:rsidRPr="00790485">
        <w:rPr>
          <w:rFonts w:ascii="Arial" w:hAnsi="Arial" w:cs="Arial"/>
          <w:sz w:val="20"/>
          <w:szCs w:val="20"/>
          <w:lang w:val="sv-FI"/>
        </w:rPr>
        <w:t xml:space="preserve"> </w:t>
      </w:r>
      <w:r w:rsidRPr="00790485">
        <w:rPr>
          <w:rFonts w:ascii="Arial" w:hAnsi="Arial" w:cs="Arial"/>
          <w:sz w:val="20"/>
          <w:szCs w:val="20"/>
          <w:lang w:val="sv-FI"/>
        </w:rPr>
        <w:t>NTM-centralen i Egentliga Finland:</w:t>
      </w:r>
    </w:p>
    <w:p w:rsidR="007962A0" w:rsidRPr="00790485" w:rsidRDefault="00691E69" w:rsidP="00691E69">
      <w:pPr>
        <w:pStyle w:val="Leipteksti"/>
        <w:spacing w:line="360" w:lineRule="auto"/>
        <w:jc w:val="left"/>
        <w:rPr>
          <w:rFonts w:ascii="Arial" w:hAnsi="Arial" w:cs="Arial"/>
          <w:sz w:val="20"/>
          <w:szCs w:val="20"/>
          <w:lang w:val="sv-FI"/>
        </w:rPr>
      </w:pPr>
      <w:r w:rsidRPr="00790485">
        <w:rPr>
          <w:rFonts w:ascii="Arial" w:hAnsi="Arial" w:cs="Arial"/>
          <w:sz w:val="20"/>
          <w:szCs w:val="20"/>
          <w:lang w:val="sv-FI"/>
        </w:rPr>
        <w:t>per e</w:t>
      </w:r>
      <w:r w:rsidR="00790485">
        <w:rPr>
          <w:rFonts w:ascii="Arial" w:hAnsi="Arial" w:cs="Arial"/>
          <w:sz w:val="20"/>
          <w:szCs w:val="20"/>
          <w:lang w:val="sv-FI"/>
        </w:rPr>
        <w:t>-</w:t>
      </w:r>
      <w:r w:rsidRPr="00790485">
        <w:rPr>
          <w:rFonts w:ascii="Arial" w:hAnsi="Arial" w:cs="Arial"/>
          <w:sz w:val="20"/>
          <w:szCs w:val="20"/>
          <w:lang w:val="sv-FI"/>
        </w:rPr>
        <w:t>post till adressen:</w:t>
      </w:r>
      <w:r w:rsidR="007962A0" w:rsidRPr="00790485">
        <w:rPr>
          <w:rFonts w:ascii="Arial" w:hAnsi="Arial" w:cs="Arial"/>
          <w:sz w:val="20"/>
          <w:szCs w:val="20"/>
          <w:lang w:val="sv-FI"/>
        </w:rPr>
        <w:t xml:space="preserve"> </w:t>
      </w:r>
      <w:hyperlink r:id="rId7" w:history="1">
        <w:r w:rsidR="007962A0" w:rsidRPr="00790485">
          <w:rPr>
            <w:rStyle w:val="Hyperlinkki"/>
            <w:rFonts w:ascii="Arial" w:hAnsi="Arial" w:cs="Arial"/>
            <w:sz w:val="20"/>
            <w:szCs w:val="20"/>
            <w:lang w:val="sv-FI"/>
          </w:rPr>
          <w:t>saalisilmoitukset@ely-keskus.fi</w:t>
        </w:r>
      </w:hyperlink>
    </w:p>
    <w:p w:rsidR="007962A0" w:rsidRPr="00790485" w:rsidRDefault="00691E69" w:rsidP="007962A0">
      <w:pPr>
        <w:pStyle w:val="Leipteksti"/>
        <w:spacing w:line="360" w:lineRule="auto"/>
        <w:jc w:val="left"/>
        <w:rPr>
          <w:rFonts w:ascii="Arial" w:hAnsi="Arial" w:cs="Arial"/>
          <w:sz w:val="20"/>
          <w:szCs w:val="20"/>
          <w:lang w:val="sv-FI"/>
        </w:rPr>
      </w:pPr>
      <w:r w:rsidRPr="00790485">
        <w:rPr>
          <w:rFonts w:ascii="Arial" w:hAnsi="Arial" w:cs="Arial"/>
          <w:sz w:val="20"/>
          <w:szCs w:val="20"/>
          <w:lang w:val="sv-FI"/>
        </w:rPr>
        <w:t>per post</w:t>
      </w:r>
      <w:r w:rsidR="007962A0" w:rsidRPr="00790485">
        <w:rPr>
          <w:rFonts w:ascii="Arial" w:hAnsi="Arial" w:cs="Arial"/>
          <w:sz w:val="20"/>
          <w:szCs w:val="20"/>
          <w:lang w:val="sv-FI"/>
        </w:rPr>
        <w:t xml:space="preserve">: </w:t>
      </w:r>
      <w:r w:rsidRPr="00790485">
        <w:rPr>
          <w:rFonts w:ascii="Arial" w:hAnsi="Arial" w:cs="Arial"/>
          <w:sz w:val="20"/>
          <w:szCs w:val="20"/>
          <w:lang w:val="sv-FI"/>
        </w:rPr>
        <w:t>NTM-centralen i Egentliga Finland</w:t>
      </w:r>
      <w:r w:rsidR="007962A0" w:rsidRPr="00790485">
        <w:rPr>
          <w:rFonts w:ascii="Arial" w:hAnsi="Arial" w:cs="Arial"/>
          <w:sz w:val="20"/>
          <w:szCs w:val="20"/>
          <w:lang w:val="sv-FI"/>
        </w:rPr>
        <w:t>,</w:t>
      </w:r>
      <w:r w:rsidR="00C61101" w:rsidRPr="00790485">
        <w:rPr>
          <w:rFonts w:ascii="Arial" w:hAnsi="Arial" w:cs="Arial"/>
          <w:sz w:val="20"/>
          <w:szCs w:val="20"/>
          <w:lang w:val="sv-FI"/>
        </w:rPr>
        <w:t xml:space="preserve"> Fiskeritjänster, PB</w:t>
      </w:r>
      <w:r w:rsidR="007962A0" w:rsidRPr="00790485">
        <w:rPr>
          <w:rFonts w:ascii="Arial" w:hAnsi="Arial" w:cs="Arial"/>
          <w:sz w:val="20"/>
          <w:szCs w:val="20"/>
          <w:lang w:val="sv-FI"/>
        </w:rPr>
        <w:t xml:space="preserve"> 236, 20101 </w:t>
      </w:r>
      <w:r w:rsidR="00C61101" w:rsidRPr="00790485">
        <w:rPr>
          <w:rFonts w:ascii="Arial" w:hAnsi="Arial" w:cs="Arial"/>
          <w:sz w:val="20"/>
          <w:szCs w:val="20"/>
          <w:lang w:val="sv-FI"/>
        </w:rPr>
        <w:t>ÅBO</w:t>
      </w:r>
    </w:p>
    <w:p w:rsidR="007962A0" w:rsidRPr="00790485" w:rsidRDefault="007962A0" w:rsidP="007962A0">
      <w:pPr>
        <w:pStyle w:val="Leipteksti"/>
        <w:spacing w:line="360" w:lineRule="auto"/>
        <w:jc w:val="left"/>
        <w:rPr>
          <w:rFonts w:ascii="Arial" w:hAnsi="Arial" w:cs="Arial"/>
          <w:sz w:val="20"/>
          <w:szCs w:val="20"/>
          <w:lang w:val="sv-FI"/>
        </w:rPr>
      </w:pPr>
    </w:p>
    <w:p w:rsidR="007962A0" w:rsidRPr="00790485" w:rsidRDefault="00C61101" w:rsidP="007962A0">
      <w:pPr>
        <w:pStyle w:val="Leipteksti"/>
        <w:spacing w:line="360" w:lineRule="auto"/>
        <w:jc w:val="left"/>
        <w:rPr>
          <w:rFonts w:ascii="Arial" w:hAnsi="Arial" w:cs="Arial"/>
          <w:sz w:val="20"/>
          <w:szCs w:val="20"/>
          <w:lang w:val="sv-FI"/>
        </w:rPr>
      </w:pPr>
      <w:r w:rsidRPr="00790485">
        <w:rPr>
          <w:rFonts w:ascii="Arial" w:hAnsi="Arial" w:cs="Arial"/>
          <w:sz w:val="20"/>
          <w:szCs w:val="20"/>
          <w:lang w:val="sv-FI"/>
        </w:rPr>
        <w:t xml:space="preserve">Företag som köper fisk </w:t>
      </w:r>
      <w:r w:rsidR="003C26A0">
        <w:rPr>
          <w:rFonts w:ascii="Arial" w:hAnsi="Arial" w:cs="Arial"/>
          <w:sz w:val="20"/>
          <w:szCs w:val="20"/>
          <w:lang w:val="sv-FI"/>
        </w:rPr>
        <w:t xml:space="preserve">av </w:t>
      </w:r>
      <w:r w:rsidRPr="00790485">
        <w:rPr>
          <w:rFonts w:ascii="Arial" w:hAnsi="Arial" w:cs="Arial"/>
          <w:sz w:val="20"/>
          <w:szCs w:val="20"/>
          <w:lang w:val="sv-FI"/>
        </w:rPr>
        <w:t>fiskare</w:t>
      </w:r>
      <w:r w:rsidR="003C26A0">
        <w:rPr>
          <w:rFonts w:ascii="Arial" w:hAnsi="Arial" w:cs="Arial"/>
          <w:sz w:val="20"/>
          <w:szCs w:val="20"/>
          <w:lang w:val="sv-FI"/>
        </w:rPr>
        <w:t xml:space="preserve"> i havsområdet</w:t>
      </w:r>
      <w:r w:rsidRPr="00790485">
        <w:rPr>
          <w:rFonts w:ascii="Arial" w:hAnsi="Arial" w:cs="Arial"/>
          <w:sz w:val="20"/>
          <w:szCs w:val="20"/>
          <w:lang w:val="sv-FI"/>
        </w:rPr>
        <w:t xml:space="preserve"> bör anmäla sig till </w:t>
      </w:r>
      <w:r w:rsidR="00790485">
        <w:rPr>
          <w:rFonts w:ascii="Arial" w:hAnsi="Arial" w:cs="Arial"/>
          <w:sz w:val="20"/>
          <w:szCs w:val="20"/>
          <w:lang w:val="sv-FI"/>
        </w:rPr>
        <w:t xml:space="preserve">NTM-centralens </w:t>
      </w:r>
      <w:r w:rsidRPr="00790485">
        <w:rPr>
          <w:rFonts w:ascii="Arial" w:hAnsi="Arial" w:cs="Arial"/>
          <w:sz w:val="20"/>
          <w:szCs w:val="20"/>
          <w:lang w:val="sv-FI"/>
        </w:rPr>
        <w:t>regist</w:t>
      </w:r>
      <w:r w:rsidR="00790485">
        <w:rPr>
          <w:rFonts w:ascii="Arial" w:hAnsi="Arial" w:cs="Arial"/>
          <w:sz w:val="20"/>
          <w:szCs w:val="20"/>
          <w:lang w:val="sv-FI"/>
        </w:rPr>
        <w:t>e</w:t>
      </w:r>
      <w:r w:rsidRPr="00790485">
        <w:rPr>
          <w:rFonts w:ascii="Arial" w:hAnsi="Arial" w:cs="Arial"/>
          <w:sz w:val="20"/>
          <w:szCs w:val="20"/>
          <w:lang w:val="sv-FI"/>
        </w:rPr>
        <w:t>r över förstahandsuppköpare av fisk</w:t>
      </w:r>
      <w:r w:rsidR="003C26A0">
        <w:rPr>
          <w:rFonts w:ascii="Arial" w:hAnsi="Arial" w:cs="Arial"/>
          <w:sz w:val="20"/>
          <w:szCs w:val="20"/>
          <w:lang w:val="sv-FI"/>
        </w:rPr>
        <w:t>eriprodukter</w:t>
      </w:r>
      <w:r w:rsidRPr="00790485">
        <w:rPr>
          <w:rFonts w:ascii="Arial" w:hAnsi="Arial" w:cs="Arial"/>
          <w:sz w:val="20"/>
          <w:szCs w:val="20"/>
          <w:lang w:val="sv-FI"/>
        </w:rPr>
        <w:t xml:space="preserve">. </w:t>
      </w:r>
      <w:r w:rsidR="00790485">
        <w:rPr>
          <w:rFonts w:ascii="Arial" w:hAnsi="Arial" w:cs="Arial"/>
          <w:sz w:val="20"/>
          <w:szCs w:val="20"/>
          <w:lang w:val="sv-FI"/>
        </w:rPr>
        <w:t>Om f</w:t>
      </w:r>
      <w:r w:rsidRPr="00790485">
        <w:rPr>
          <w:rFonts w:ascii="Arial" w:hAnsi="Arial" w:cs="Arial"/>
          <w:sz w:val="20"/>
          <w:szCs w:val="20"/>
          <w:lang w:val="sv-FI"/>
        </w:rPr>
        <w:t xml:space="preserve">örfarandet </w:t>
      </w:r>
      <w:r w:rsidR="00790485">
        <w:rPr>
          <w:rFonts w:ascii="Arial" w:hAnsi="Arial" w:cs="Arial"/>
          <w:sz w:val="20"/>
          <w:szCs w:val="20"/>
          <w:lang w:val="sv-FI"/>
        </w:rPr>
        <w:t xml:space="preserve">bestäms </w:t>
      </w:r>
      <w:r w:rsidRPr="00790485">
        <w:rPr>
          <w:rFonts w:ascii="Arial" w:hAnsi="Arial" w:cs="Arial"/>
          <w:sz w:val="20"/>
          <w:szCs w:val="20"/>
          <w:lang w:val="sv-FI"/>
        </w:rPr>
        <w:t>i lagen om ett påföljdssystem för och tillsynen över den gemensamma fiskeripolitiken</w:t>
      </w:r>
      <w:r w:rsidR="00790485">
        <w:rPr>
          <w:rFonts w:ascii="Arial" w:hAnsi="Arial" w:cs="Arial"/>
          <w:sz w:val="20"/>
          <w:szCs w:val="20"/>
          <w:lang w:val="sv-FI"/>
        </w:rPr>
        <w:t xml:space="preserve"> </w:t>
      </w:r>
      <w:r w:rsidR="00790485" w:rsidRPr="00790485">
        <w:rPr>
          <w:rFonts w:ascii="Arial" w:hAnsi="Arial" w:cs="Arial"/>
          <w:sz w:val="20"/>
          <w:szCs w:val="20"/>
          <w:lang w:val="sv-FI"/>
        </w:rPr>
        <w:t>(1188/2014)</w:t>
      </w:r>
      <w:r w:rsidRPr="00790485">
        <w:rPr>
          <w:rFonts w:ascii="Arial" w:hAnsi="Arial" w:cs="Arial"/>
          <w:sz w:val="20"/>
          <w:szCs w:val="20"/>
          <w:lang w:val="sv-FI"/>
        </w:rPr>
        <w:t>, som trädde ikraft 1.1.2015:</w:t>
      </w:r>
    </w:p>
    <w:p w:rsidR="007962A0" w:rsidRPr="00790485" w:rsidRDefault="007962A0" w:rsidP="007962A0">
      <w:pPr>
        <w:pStyle w:val="Leipteksti"/>
        <w:spacing w:line="360" w:lineRule="auto"/>
        <w:jc w:val="left"/>
        <w:rPr>
          <w:rFonts w:ascii="Arial" w:hAnsi="Arial" w:cs="Arial"/>
          <w:sz w:val="20"/>
          <w:szCs w:val="20"/>
          <w:lang w:val="sv-FI"/>
        </w:rPr>
      </w:pPr>
    </w:p>
    <w:p w:rsidR="007962A0" w:rsidRPr="00790485" w:rsidRDefault="007962A0" w:rsidP="007962A0">
      <w:pPr>
        <w:pStyle w:val="Leipteksti"/>
        <w:spacing w:line="360" w:lineRule="auto"/>
        <w:jc w:val="left"/>
        <w:rPr>
          <w:rFonts w:ascii="Arial" w:hAnsi="Arial" w:cs="Arial"/>
          <w:i/>
          <w:sz w:val="20"/>
          <w:szCs w:val="20"/>
          <w:lang w:val="sv-FI"/>
        </w:rPr>
      </w:pPr>
      <w:r w:rsidRPr="00790485">
        <w:rPr>
          <w:rFonts w:ascii="Arial" w:hAnsi="Arial" w:cs="Arial"/>
          <w:i/>
          <w:sz w:val="20"/>
          <w:szCs w:val="20"/>
          <w:lang w:val="sv-FI"/>
        </w:rPr>
        <w:t xml:space="preserve">28 § </w:t>
      </w:r>
      <w:r w:rsidR="00C61101" w:rsidRPr="00790485">
        <w:rPr>
          <w:rFonts w:ascii="Arial" w:hAnsi="Arial" w:cs="Arial"/>
          <w:i/>
          <w:sz w:val="20"/>
          <w:szCs w:val="20"/>
          <w:lang w:val="sv-FI"/>
        </w:rPr>
        <w:t>Att anmäla sig som förstahandsuppköpare</w:t>
      </w:r>
    </w:p>
    <w:p w:rsidR="007962A0" w:rsidRPr="00790485" w:rsidRDefault="00C61101" w:rsidP="007962A0">
      <w:pPr>
        <w:pStyle w:val="Leipteksti"/>
        <w:spacing w:line="360" w:lineRule="auto"/>
        <w:jc w:val="left"/>
        <w:rPr>
          <w:rFonts w:ascii="Arial" w:hAnsi="Arial" w:cs="Arial"/>
          <w:sz w:val="20"/>
          <w:szCs w:val="20"/>
          <w:lang w:val="sv-FI"/>
        </w:rPr>
      </w:pPr>
      <w:r w:rsidRPr="00790485">
        <w:rPr>
          <w:rFonts w:ascii="Arial" w:hAnsi="Arial" w:cs="Arial"/>
          <w:i/>
          <w:sz w:val="20"/>
          <w:szCs w:val="20"/>
          <w:lang w:val="sv-FI"/>
        </w:rPr>
        <w:t>Var och en som direkt från ett fiskefartyg eller av en aktör som bedriver kommersiellt fiske köper fiskfångster från ett havsområde, eller fiskeriprodukter som den som bedriver fiske själv framställer av sådana fångster, ska anmäla sig för det register för förstahandsuppköpare av fiskeriprodukter som avses i artikel 59 i rådets kontrollförordning och som förs av närings-, trafik- och miljöcentralen. I artikel 59.3 i rådets kontrollförordning finns bestämmelser om undantag från skyldigheten att registrera sig.</w:t>
      </w:r>
    </w:p>
    <w:p w:rsidR="00C61101" w:rsidRPr="00790485" w:rsidRDefault="00C61101" w:rsidP="007962A0">
      <w:pPr>
        <w:pStyle w:val="Leipteksti"/>
        <w:spacing w:line="360" w:lineRule="auto"/>
        <w:jc w:val="left"/>
        <w:rPr>
          <w:rFonts w:ascii="Arial" w:hAnsi="Arial" w:cs="Arial"/>
          <w:b/>
          <w:sz w:val="20"/>
          <w:szCs w:val="20"/>
          <w:lang w:val="sv-FI"/>
        </w:rPr>
      </w:pPr>
    </w:p>
    <w:p w:rsidR="007962A0" w:rsidRPr="00790485" w:rsidRDefault="00C61101" w:rsidP="007962A0">
      <w:pPr>
        <w:pStyle w:val="Leipteksti"/>
        <w:spacing w:line="360" w:lineRule="auto"/>
        <w:jc w:val="left"/>
        <w:rPr>
          <w:rFonts w:ascii="Arial" w:hAnsi="Arial" w:cs="Arial"/>
          <w:sz w:val="20"/>
          <w:szCs w:val="20"/>
          <w:lang w:val="sv-FI"/>
        </w:rPr>
      </w:pPr>
      <w:r w:rsidRPr="00790485">
        <w:rPr>
          <w:rFonts w:ascii="Arial" w:hAnsi="Arial" w:cs="Arial"/>
          <w:b/>
          <w:sz w:val="20"/>
          <w:szCs w:val="20"/>
          <w:lang w:val="sv-FI"/>
        </w:rPr>
        <w:t>I registret</w:t>
      </w:r>
      <w:r w:rsidR="003C26A0">
        <w:rPr>
          <w:rFonts w:ascii="Arial" w:hAnsi="Arial" w:cs="Arial"/>
          <w:b/>
          <w:sz w:val="20"/>
          <w:szCs w:val="20"/>
          <w:lang w:val="sv-FI"/>
        </w:rPr>
        <w:t xml:space="preserve"> f</w:t>
      </w:r>
      <w:r w:rsidRPr="00790485">
        <w:rPr>
          <w:rFonts w:ascii="Arial" w:hAnsi="Arial" w:cs="Arial"/>
          <w:b/>
          <w:sz w:val="20"/>
          <w:szCs w:val="20"/>
          <w:lang w:val="sv-FI"/>
        </w:rPr>
        <w:t xml:space="preserve">ör förstahandsuppköpare </w:t>
      </w:r>
      <w:r w:rsidR="003C26A0">
        <w:rPr>
          <w:rFonts w:ascii="Arial" w:hAnsi="Arial" w:cs="Arial"/>
          <w:b/>
          <w:sz w:val="20"/>
          <w:szCs w:val="20"/>
          <w:lang w:val="sv-FI"/>
        </w:rPr>
        <w:t>av fiskeriprodukter inför</w:t>
      </w:r>
      <w:r w:rsidRPr="00790485">
        <w:rPr>
          <w:rFonts w:ascii="Arial" w:hAnsi="Arial" w:cs="Arial"/>
          <w:b/>
          <w:sz w:val="20"/>
          <w:szCs w:val="20"/>
          <w:lang w:val="sv-FI"/>
        </w:rPr>
        <w:t>s</w:t>
      </w:r>
      <w:r w:rsidR="007962A0" w:rsidRPr="00790485">
        <w:rPr>
          <w:rFonts w:ascii="Arial" w:hAnsi="Arial" w:cs="Arial"/>
          <w:sz w:val="20"/>
          <w:szCs w:val="20"/>
          <w:lang w:val="sv-FI"/>
        </w:rPr>
        <w:t xml:space="preserve"> </w:t>
      </w:r>
      <w:r w:rsidRPr="00790485">
        <w:rPr>
          <w:rFonts w:ascii="Arial" w:hAnsi="Arial" w:cs="Arial"/>
          <w:sz w:val="20"/>
          <w:szCs w:val="20"/>
          <w:lang w:val="sv-FI"/>
        </w:rPr>
        <w:t>namn-</w:t>
      </w:r>
      <w:r w:rsidR="00790485">
        <w:rPr>
          <w:rFonts w:ascii="Arial" w:hAnsi="Arial" w:cs="Arial"/>
          <w:sz w:val="20"/>
          <w:szCs w:val="20"/>
          <w:lang w:val="sv-FI"/>
        </w:rPr>
        <w:t xml:space="preserve"> </w:t>
      </w:r>
      <w:r w:rsidRPr="00790485">
        <w:rPr>
          <w:rFonts w:ascii="Arial" w:hAnsi="Arial" w:cs="Arial"/>
          <w:sz w:val="20"/>
          <w:szCs w:val="20"/>
          <w:lang w:val="sv-FI"/>
        </w:rPr>
        <w:t xml:space="preserve">och kontaktuppgifter </w:t>
      </w:r>
      <w:r w:rsidR="003C26A0">
        <w:rPr>
          <w:rFonts w:ascii="Arial" w:hAnsi="Arial" w:cs="Arial"/>
          <w:sz w:val="20"/>
          <w:szCs w:val="20"/>
          <w:lang w:val="sv-FI"/>
        </w:rPr>
        <w:t xml:space="preserve">samt </w:t>
      </w:r>
      <w:r w:rsidRPr="00790485">
        <w:rPr>
          <w:rFonts w:ascii="Arial" w:hAnsi="Arial" w:cs="Arial"/>
          <w:sz w:val="20"/>
          <w:szCs w:val="20"/>
          <w:lang w:val="sv-FI"/>
        </w:rPr>
        <w:t>personbeteckning</w:t>
      </w:r>
      <w:r w:rsidR="003C26A0">
        <w:rPr>
          <w:rFonts w:ascii="Arial" w:hAnsi="Arial" w:cs="Arial"/>
          <w:sz w:val="20"/>
          <w:szCs w:val="20"/>
          <w:lang w:val="sv-FI"/>
        </w:rPr>
        <w:t>ar</w:t>
      </w:r>
      <w:r w:rsidRPr="00790485">
        <w:rPr>
          <w:rFonts w:ascii="Arial" w:hAnsi="Arial" w:cs="Arial"/>
          <w:sz w:val="20"/>
          <w:szCs w:val="20"/>
          <w:lang w:val="sv-FI"/>
        </w:rPr>
        <w:t xml:space="preserve"> och </w:t>
      </w:r>
      <w:r w:rsidR="00103AE1">
        <w:rPr>
          <w:rFonts w:ascii="Arial" w:hAnsi="Arial" w:cs="Arial"/>
          <w:sz w:val="20"/>
          <w:szCs w:val="20"/>
          <w:lang w:val="sv-FI"/>
        </w:rPr>
        <w:t>företags- och organisations</w:t>
      </w:r>
      <w:r w:rsidRPr="00790485">
        <w:rPr>
          <w:rFonts w:ascii="Arial" w:hAnsi="Arial" w:cs="Arial"/>
          <w:sz w:val="20"/>
          <w:szCs w:val="20"/>
          <w:lang w:val="sv-FI"/>
        </w:rPr>
        <w:t xml:space="preserve">nummer </w:t>
      </w:r>
      <w:r w:rsidR="003C26A0">
        <w:rPr>
          <w:rFonts w:ascii="Arial" w:hAnsi="Arial" w:cs="Arial"/>
          <w:sz w:val="20"/>
          <w:szCs w:val="20"/>
          <w:lang w:val="sv-FI"/>
        </w:rPr>
        <w:t xml:space="preserve">för fysiska och </w:t>
      </w:r>
      <w:r w:rsidRPr="00790485">
        <w:rPr>
          <w:rFonts w:ascii="Arial" w:hAnsi="Arial" w:cs="Arial"/>
          <w:sz w:val="20"/>
          <w:szCs w:val="20"/>
          <w:lang w:val="sv-FI"/>
        </w:rPr>
        <w:t xml:space="preserve">juridiska personer som </w:t>
      </w:r>
      <w:r w:rsidR="003C26A0">
        <w:rPr>
          <w:rFonts w:ascii="Arial" w:hAnsi="Arial" w:cs="Arial"/>
          <w:sz w:val="20"/>
          <w:szCs w:val="20"/>
          <w:lang w:val="sv-FI"/>
        </w:rPr>
        <w:t xml:space="preserve">har </w:t>
      </w:r>
      <w:r w:rsidRPr="00790485">
        <w:rPr>
          <w:rFonts w:ascii="Arial" w:hAnsi="Arial" w:cs="Arial"/>
          <w:sz w:val="20"/>
          <w:szCs w:val="20"/>
          <w:lang w:val="sv-FI"/>
        </w:rPr>
        <w:t>anmäl</w:t>
      </w:r>
      <w:r w:rsidR="003C26A0">
        <w:rPr>
          <w:rFonts w:ascii="Arial" w:hAnsi="Arial" w:cs="Arial"/>
          <w:sz w:val="20"/>
          <w:szCs w:val="20"/>
          <w:lang w:val="sv-FI"/>
        </w:rPr>
        <w:t>t</w:t>
      </w:r>
      <w:r w:rsidRPr="00790485">
        <w:rPr>
          <w:rFonts w:ascii="Arial" w:hAnsi="Arial" w:cs="Arial"/>
          <w:sz w:val="20"/>
          <w:szCs w:val="20"/>
          <w:lang w:val="sv-FI"/>
        </w:rPr>
        <w:t xml:space="preserve"> sig </w:t>
      </w:r>
      <w:r w:rsidR="003C26A0">
        <w:rPr>
          <w:rFonts w:ascii="Arial" w:hAnsi="Arial" w:cs="Arial"/>
          <w:sz w:val="20"/>
          <w:szCs w:val="20"/>
          <w:lang w:val="sv-FI"/>
        </w:rPr>
        <w:t xml:space="preserve">som </w:t>
      </w:r>
      <w:r w:rsidRPr="00790485">
        <w:rPr>
          <w:rFonts w:ascii="Arial" w:hAnsi="Arial" w:cs="Arial"/>
          <w:sz w:val="20"/>
          <w:szCs w:val="20"/>
          <w:lang w:val="sv-FI"/>
        </w:rPr>
        <w:t>förstahandsuppköpare av fisk</w:t>
      </w:r>
      <w:r w:rsidR="003C26A0">
        <w:rPr>
          <w:rFonts w:ascii="Arial" w:hAnsi="Arial" w:cs="Arial"/>
          <w:sz w:val="20"/>
          <w:szCs w:val="20"/>
          <w:lang w:val="sv-FI"/>
        </w:rPr>
        <w:t>eri</w:t>
      </w:r>
      <w:r w:rsidRPr="00790485">
        <w:rPr>
          <w:rFonts w:ascii="Arial" w:hAnsi="Arial" w:cs="Arial"/>
          <w:sz w:val="20"/>
          <w:szCs w:val="20"/>
          <w:lang w:val="sv-FI"/>
        </w:rPr>
        <w:t>produkter.</w:t>
      </w:r>
    </w:p>
    <w:p w:rsidR="007962A0" w:rsidRPr="00790485" w:rsidRDefault="007962A0" w:rsidP="007962A0">
      <w:pPr>
        <w:pStyle w:val="Leipteksti"/>
        <w:spacing w:line="360" w:lineRule="auto"/>
        <w:jc w:val="left"/>
        <w:rPr>
          <w:rFonts w:ascii="Arial" w:hAnsi="Arial" w:cs="Arial"/>
          <w:sz w:val="20"/>
          <w:szCs w:val="20"/>
          <w:lang w:val="sv-FI"/>
        </w:rPr>
      </w:pPr>
    </w:p>
    <w:p w:rsidR="007962A0" w:rsidRPr="00790485" w:rsidRDefault="00790485" w:rsidP="007962A0">
      <w:pPr>
        <w:pStyle w:val="Leipteksti"/>
        <w:spacing w:line="360" w:lineRule="auto"/>
        <w:jc w:val="left"/>
        <w:rPr>
          <w:rFonts w:ascii="Arial" w:hAnsi="Arial" w:cs="Arial"/>
          <w:sz w:val="20"/>
          <w:szCs w:val="20"/>
          <w:lang w:val="sv-FI"/>
        </w:rPr>
      </w:pPr>
      <w:r>
        <w:rPr>
          <w:rFonts w:ascii="Arial" w:hAnsi="Arial" w:cs="Arial"/>
          <w:b/>
          <w:sz w:val="20"/>
          <w:szCs w:val="20"/>
          <w:lang w:val="sv-FI"/>
        </w:rPr>
        <w:lastRenderedPageBreak/>
        <w:t>Om f</w:t>
      </w:r>
      <w:r w:rsidR="00C61101" w:rsidRPr="00790485">
        <w:rPr>
          <w:rFonts w:ascii="Arial" w:hAnsi="Arial" w:cs="Arial"/>
          <w:b/>
          <w:sz w:val="20"/>
          <w:szCs w:val="20"/>
          <w:lang w:val="sv-FI"/>
        </w:rPr>
        <w:t xml:space="preserve">örstahandsuppköpares skyldigheter </w:t>
      </w:r>
      <w:r>
        <w:rPr>
          <w:rFonts w:ascii="Arial" w:hAnsi="Arial" w:cs="Arial"/>
          <w:sz w:val="20"/>
          <w:szCs w:val="20"/>
          <w:lang w:val="sv-FI"/>
        </w:rPr>
        <w:t xml:space="preserve">föreskrivs </w:t>
      </w:r>
      <w:r w:rsidR="00C61101" w:rsidRPr="00790485">
        <w:rPr>
          <w:rFonts w:ascii="Arial" w:hAnsi="Arial" w:cs="Arial"/>
          <w:sz w:val="20"/>
          <w:szCs w:val="20"/>
          <w:lang w:val="sv-FI"/>
        </w:rPr>
        <w:t xml:space="preserve">i </w:t>
      </w:r>
      <w:r w:rsidRPr="00790485">
        <w:rPr>
          <w:rFonts w:ascii="Arial" w:hAnsi="Arial" w:cs="Arial"/>
          <w:sz w:val="20"/>
          <w:szCs w:val="20"/>
          <w:lang w:val="sv-FI"/>
        </w:rPr>
        <w:t xml:space="preserve">artikel 56 – 68 </w:t>
      </w:r>
      <w:r>
        <w:rPr>
          <w:rFonts w:ascii="Arial" w:hAnsi="Arial" w:cs="Arial"/>
          <w:sz w:val="20"/>
          <w:szCs w:val="20"/>
          <w:lang w:val="sv-FI"/>
        </w:rPr>
        <w:t xml:space="preserve">i </w:t>
      </w:r>
      <w:r w:rsidR="00C61101" w:rsidRPr="00790485">
        <w:rPr>
          <w:rFonts w:ascii="Arial" w:hAnsi="Arial" w:cs="Arial"/>
          <w:sz w:val="20"/>
          <w:szCs w:val="20"/>
          <w:lang w:val="sv-FI"/>
        </w:rPr>
        <w:t>EU:s</w:t>
      </w:r>
      <w:r w:rsidR="007962A0" w:rsidRPr="00790485">
        <w:rPr>
          <w:rFonts w:ascii="Arial" w:hAnsi="Arial" w:cs="Arial"/>
          <w:sz w:val="20"/>
          <w:szCs w:val="20"/>
          <w:lang w:val="sv-FI"/>
        </w:rPr>
        <w:t xml:space="preserve"> </w:t>
      </w:r>
      <w:r w:rsidR="00C61101" w:rsidRPr="00790485">
        <w:rPr>
          <w:rFonts w:ascii="Arial" w:hAnsi="Arial" w:cs="Arial"/>
          <w:sz w:val="20"/>
          <w:szCs w:val="20"/>
          <w:lang w:val="sv-FI"/>
        </w:rPr>
        <w:t xml:space="preserve">kontrollförordning </w:t>
      </w:r>
      <w:r w:rsidR="007962A0" w:rsidRPr="00790485">
        <w:rPr>
          <w:rFonts w:ascii="Arial" w:hAnsi="Arial" w:cs="Arial"/>
          <w:sz w:val="20"/>
          <w:szCs w:val="20"/>
          <w:lang w:val="sv-FI"/>
        </w:rPr>
        <w:t xml:space="preserve">(1224/2009) </w:t>
      </w:r>
      <w:r w:rsidR="00C61101" w:rsidRPr="00790485">
        <w:rPr>
          <w:rFonts w:ascii="Arial" w:hAnsi="Arial" w:cs="Arial"/>
          <w:sz w:val="20"/>
          <w:szCs w:val="20"/>
          <w:lang w:val="sv-FI"/>
        </w:rPr>
        <w:t>och</w:t>
      </w:r>
      <w:r w:rsidR="007962A0" w:rsidRPr="00790485">
        <w:rPr>
          <w:rFonts w:ascii="Arial" w:hAnsi="Arial" w:cs="Arial"/>
          <w:sz w:val="20"/>
          <w:szCs w:val="20"/>
          <w:lang w:val="sv-FI"/>
        </w:rPr>
        <w:t xml:space="preserve"> </w:t>
      </w:r>
      <w:r w:rsidR="00C207FA" w:rsidRPr="00790485">
        <w:rPr>
          <w:rFonts w:ascii="Arial" w:hAnsi="Arial" w:cs="Arial"/>
          <w:sz w:val="20"/>
          <w:szCs w:val="20"/>
          <w:lang w:val="sv-FI"/>
        </w:rPr>
        <w:t>i lagen om ett påföljdssystem för och tillsynen över den gemensamma fiskeripolitiken</w:t>
      </w:r>
      <w:r>
        <w:rPr>
          <w:rFonts w:ascii="Arial" w:hAnsi="Arial" w:cs="Arial"/>
          <w:sz w:val="20"/>
          <w:szCs w:val="20"/>
          <w:lang w:val="sv-FI"/>
        </w:rPr>
        <w:t xml:space="preserve"> </w:t>
      </w:r>
      <w:r w:rsidRPr="00790485">
        <w:rPr>
          <w:rFonts w:ascii="Arial" w:hAnsi="Arial" w:cs="Arial"/>
          <w:sz w:val="20"/>
          <w:szCs w:val="20"/>
          <w:lang w:val="sv-FI"/>
        </w:rPr>
        <w:t>(1188/2014)</w:t>
      </w:r>
      <w:r w:rsidR="007962A0" w:rsidRPr="00790485">
        <w:rPr>
          <w:rFonts w:ascii="Arial" w:hAnsi="Arial" w:cs="Arial"/>
          <w:sz w:val="20"/>
          <w:szCs w:val="20"/>
          <w:lang w:val="sv-FI"/>
        </w:rPr>
        <w:t>.</w:t>
      </w:r>
    </w:p>
    <w:p w:rsidR="007962A0" w:rsidRPr="00790485" w:rsidRDefault="007962A0" w:rsidP="007962A0">
      <w:pPr>
        <w:pStyle w:val="Leipteksti"/>
        <w:spacing w:line="360" w:lineRule="auto"/>
        <w:jc w:val="left"/>
        <w:rPr>
          <w:rFonts w:ascii="Arial" w:hAnsi="Arial" w:cs="Arial"/>
          <w:sz w:val="20"/>
          <w:szCs w:val="20"/>
          <w:lang w:val="sv-FI"/>
        </w:rPr>
      </w:pPr>
    </w:p>
    <w:p w:rsidR="00C207FA" w:rsidRPr="00790485" w:rsidRDefault="007D4055" w:rsidP="007962A0">
      <w:pPr>
        <w:pStyle w:val="Leipteksti"/>
        <w:spacing w:line="360" w:lineRule="auto"/>
        <w:jc w:val="left"/>
        <w:rPr>
          <w:rFonts w:ascii="Arial" w:hAnsi="Arial" w:cs="Arial"/>
          <w:sz w:val="20"/>
          <w:szCs w:val="20"/>
          <w:lang w:val="sv-FI"/>
        </w:rPr>
      </w:pPr>
      <w:r>
        <w:rPr>
          <w:rFonts w:ascii="Arial" w:hAnsi="Arial" w:cs="Arial"/>
          <w:sz w:val="20"/>
          <w:szCs w:val="20"/>
          <w:lang w:val="sv-FI"/>
        </w:rPr>
        <w:t>I</w:t>
      </w:r>
      <w:r w:rsidR="00EC57D1" w:rsidRPr="00EC57D1">
        <w:rPr>
          <w:rFonts w:ascii="Arial" w:hAnsi="Arial" w:cs="Arial"/>
          <w:sz w:val="20"/>
          <w:szCs w:val="20"/>
          <w:lang w:val="sv-FI"/>
        </w:rPr>
        <w:t xml:space="preserve"> </w:t>
      </w:r>
      <w:r w:rsidRPr="00790485">
        <w:rPr>
          <w:rFonts w:ascii="Arial" w:hAnsi="Arial" w:cs="Arial"/>
          <w:sz w:val="20"/>
          <w:szCs w:val="20"/>
          <w:lang w:val="sv-FI"/>
        </w:rPr>
        <w:t>1188/2014</w:t>
      </w:r>
      <w:r>
        <w:rPr>
          <w:rFonts w:ascii="Arial" w:hAnsi="Arial" w:cs="Arial"/>
          <w:sz w:val="20"/>
          <w:szCs w:val="20"/>
          <w:lang w:val="sv-FI"/>
        </w:rPr>
        <w:t xml:space="preserve">, </w:t>
      </w:r>
      <w:r w:rsidR="00EC57D1" w:rsidRPr="00EC57D1">
        <w:rPr>
          <w:rFonts w:ascii="Arial" w:hAnsi="Arial" w:cs="Arial"/>
          <w:sz w:val="20"/>
          <w:szCs w:val="20"/>
          <w:lang w:val="sv-FI"/>
        </w:rPr>
        <w:t>32 §</w:t>
      </w:r>
      <w:r>
        <w:rPr>
          <w:rFonts w:ascii="Arial" w:hAnsi="Arial" w:cs="Arial"/>
          <w:sz w:val="20"/>
          <w:szCs w:val="20"/>
          <w:lang w:val="sv-FI"/>
        </w:rPr>
        <w:t xml:space="preserve"> </w:t>
      </w:r>
      <w:r w:rsidRPr="007D4055">
        <w:rPr>
          <w:rFonts w:ascii="Arial" w:hAnsi="Arial" w:cs="Arial"/>
          <w:sz w:val="20"/>
          <w:szCs w:val="20"/>
          <w:lang w:val="sv-FI"/>
        </w:rPr>
        <w:t>Registret över avräkningsnotor</w:t>
      </w:r>
      <w:r>
        <w:rPr>
          <w:rFonts w:ascii="Arial" w:hAnsi="Arial" w:cs="Arial"/>
          <w:sz w:val="20"/>
          <w:szCs w:val="20"/>
          <w:lang w:val="sv-FI"/>
        </w:rPr>
        <w:t xml:space="preserve">, </w:t>
      </w:r>
      <w:r w:rsidR="00EC57D1">
        <w:rPr>
          <w:rFonts w:ascii="Arial" w:hAnsi="Arial" w:cs="Arial"/>
          <w:sz w:val="20"/>
          <w:szCs w:val="20"/>
          <w:lang w:val="sv-FI"/>
        </w:rPr>
        <w:t>föreskrivs om</w:t>
      </w:r>
      <w:r w:rsidR="003F3D06">
        <w:rPr>
          <w:rFonts w:ascii="Arial" w:hAnsi="Arial" w:cs="Arial"/>
          <w:sz w:val="20"/>
          <w:szCs w:val="20"/>
          <w:lang w:val="sv-FI"/>
        </w:rPr>
        <w:t xml:space="preserve"> </w:t>
      </w:r>
      <w:r w:rsidR="00EC57D1">
        <w:rPr>
          <w:rFonts w:ascii="Arial" w:hAnsi="Arial" w:cs="Arial"/>
          <w:sz w:val="20"/>
          <w:szCs w:val="20"/>
          <w:lang w:val="sv-FI"/>
        </w:rPr>
        <w:t xml:space="preserve"> </w:t>
      </w:r>
      <w:r w:rsidR="00EC57D1" w:rsidRPr="00EC57D1">
        <w:rPr>
          <w:rFonts w:ascii="Arial" w:hAnsi="Arial" w:cs="Arial"/>
          <w:b/>
          <w:sz w:val="20"/>
          <w:szCs w:val="20"/>
          <w:lang w:val="sv-FI"/>
        </w:rPr>
        <w:t>s</w:t>
      </w:r>
      <w:r w:rsidR="00C207FA" w:rsidRPr="00EC57D1">
        <w:rPr>
          <w:rFonts w:ascii="Arial" w:hAnsi="Arial" w:cs="Arial"/>
          <w:b/>
          <w:sz w:val="20"/>
          <w:szCs w:val="20"/>
          <w:lang w:val="sv-FI"/>
        </w:rPr>
        <w:t>k</w:t>
      </w:r>
      <w:r w:rsidR="00C207FA" w:rsidRPr="00790485">
        <w:rPr>
          <w:rFonts w:ascii="Arial" w:hAnsi="Arial" w:cs="Arial"/>
          <w:b/>
          <w:sz w:val="20"/>
          <w:szCs w:val="20"/>
          <w:lang w:val="sv-FI"/>
        </w:rPr>
        <w:t>yldigheten att göra uppköpsanmälningar</w:t>
      </w:r>
      <w:r w:rsidR="003F3D06">
        <w:rPr>
          <w:rFonts w:ascii="Arial" w:hAnsi="Arial" w:cs="Arial"/>
          <w:b/>
          <w:sz w:val="20"/>
          <w:szCs w:val="20"/>
          <w:lang w:val="sv-FI"/>
        </w:rPr>
        <w:t xml:space="preserve">, </w:t>
      </w:r>
      <w:r w:rsidR="003F3D06">
        <w:rPr>
          <w:rFonts w:ascii="Arial" w:hAnsi="Arial" w:cs="Arial"/>
          <w:sz w:val="20"/>
          <w:szCs w:val="20"/>
          <w:lang w:val="sv-FI"/>
        </w:rPr>
        <w:t>enligt Artikel 64 (EU 1224/2009)</w:t>
      </w:r>
      <w:r w:rsidR="00EC57D1">
        <w:rPr>
          <w:rFonts w:ascii="Arial" w:hAnsi="Arial" w:cs="Arial"/>
          <w:b/>
          <w:sz w:val="20"/>
          <w:szCs w:val="20"/>
          <w:lang w:val="sv-FI"/>
        </w:rPr>
        <w:t>.</w:t>
      </w:r>
      <w:r w:rsidR="00C207FA" w:rsidRPr="00790485">
        <w:rPr>
          <w:rFonts w:ascii="Arial" w:hAnsi="Arial" w:cs="Arial"/>
          <w:b/>
          <w:sz w:val="20"/>
          <w:szCs w:val="20"/>
          <w:lang w:val="sv-FI"/>
        </w:rPr>
        <w:t xml:space="preserve"> </w:t>
      </w:r>
      <w:r w:rsidR="00EC57D1" w:rsidRPr="00EC57D1">
        <w:rPr>
          <w:rFonts w:ascii="Arial" w:hAnsi="Arial" w:cs="Arial"/>
          <w:sz w:val="20"/>
          <w:szCs w:val="20"/>
          <w:lang w:val="sv-FI"/>
        </w:rPr>
        <w:t>Detta</w:t>
      </w:r>
      <w:r w:rsidR="00EC57D1">
        <w:rPr>
          <w:rFonts w:ascii="Arial" w:hAnsi="Arial" w:cs="Arial"/>
          <w:b/>
          <w:sz w:val="20"/>
          <w:szCs w:val="20"/>
          <w:lang w:val="sv-FI"/>
        </w:rPr>
        <w:t xml:space="preserve"> </w:t>
      </w:r>
      <w:r w:rsidR="00C207FA" w:rsidRPr="00790485">
        <w:rPr>
          <w:rFonts w:ascii="Arial" w:hAnsi="Arial" w:cs="Arial"/>
          <w:sz w:val="20"/>
          <w:szCs w:val="20"/>
          <w:lang w:val="sv-FI"/>
        </w:rPr>
        <w:t xml:space="preserve">gäller </w:t>
      </w:r>
      <w:r w:rsidR="00103AE1">
        <w:rPr>
          <w:rFonts w:ascii="Arial" w:hAnsi="Arial" w:cs="Arial"/>
          <w:sz w:val="20"/>
          <w:szCs w:val="20"/>
          <w:lang w:val="sv-FI"/>
        </w:rPr>
        <w:t xml:space="preserve">då </w:t>
      </w:r>
      <w:r w:rsidR="00C207FA" w:rsidRPr="00790485">
        <w:rPr>
          <w:rFonts w:ascii="Arial" w:hAnsi="Arial" w:cs="Arial"/>
          <w:sz w:val="20"/>
          <w:szCs w:val="20"/>
          <w:lang w:val="sv-FI"/>
        </w:rPr>
        <w:t>fisk</w:t>
      </w:r>
      <w:r w:rsidR="008C3D38">
        <w:rPr>
          <w:rFonts w:ascii="Arial" w:hAnsi="Arial" w:cs="Arial"/>
          <w:sz w:val="20"/>
          <w:szCs w:val="20"/>
          <w:lang w:val="sv-FI"/>
        </w:rPr>
        <w:t>en</w:t>
      </w:r>
      <w:r w:rsidR="00C207FA" w:rsidRPr="00790485">
        <w:rPr>
          <w:rFonts w:ascii="Arial" w:hAnsi="Arial" w:cs="Arial"/>
          <w:sz w:val="20"/>
          <w:szCs w:val="20"/>
          <w:lang w:val="sv-FI"/>
        </w:rPr>
        <w:t xml:space="preserve"> köps </w:t>
      </w:r>
      <w:r w:rsidR="008C3D38">
        <w:rPr>
          <w:rFonts w:ascii="Arial" w:hAnsi="Arial" w:cs="Arial"/>
          <w:sz w:val="20"/>
          <w:szCs w:val="20"/>
          <w:lang w:val="sv-FI"/>
        </w:rPr>
        <w:t xml:space="preserve">första gången </w:t>
      </w:r>
      <w:r w:rsidR="00C207FA" w:rsidRPr="00790485">
        <w:rPr>
          <w:rFonts w:ascii="Arial" w:hAnsi="Arial" w:cs="Arial"/>
          <w:sz w:val="20"/>
          <w:szCs w:val="20"/>
          <w:lang w:val="sv-FI"/>
        </w:rPr>
        <w:t xml:space="preserve">direkt av en fiskare eller </w:t>
      </w:r>
      <w:r w:rsidR="008C3D38">
        <w:rPr>
          <w:rFonts w:ascii="Arial" w:hAnsi="Arial" w:cs="Arial"/>
          <w:sz w:val="20"/>
          <w:szCs w:val="20"/>
          <w:lang w:val="sv-FI"/>
        </w:rPr>
        <w:t xml:space="preserve">dennes </w:t>
      </w:r>
      <w:r w:rsidR="00C207FA" w:rsidRPr="00790485">
        <w:rPr>
          <w:rFonts w:ascii="Arial" w:hAnsi="Arial" w:cs="Arial"/>
          <w:sz w:val="20"/>
          <w:szCs w:val="20"/>
          <w:lang w:val="sv-FI"/>
        </w:rPr>
        <w:t xml:space="preserve">företag på havsområdet, inte </w:t>
      </w:r>
      <w:r w:rsidR="00103AE1">
        <w:rPr>
          <w:rFonts w:ascii="Arial" w:hAnsi="Arial" w:cs="Arial"/>
          <w:sz w:val="20"/>
          <w:szCs w:val="20"/>
          <w:lang w:val="sv-FI"/>
        </w:rPr>
        <w:t xml:space="preserve">den handel som sker med </w:t>
      </w:r>
      <w:r w:rsidR="00C207FA" w:rsidRPr="00790485">
        <w:rPr>
          <w:rFonts w:ascii="Arial" w:hAnsi="Arial" w:cs="Arial"/>
          <w:sz w:val="20"/>
          <w:szCs w:val="20"/>
          <w:lang w:val="sv-FI"/>
        </w:rPr>
        <w:t>fisk</w:t>
      </w:r>
      <w:r w:rsidR="00103AE1">
        <w:rPr>
          <w:rFonts w:ascii="Arial" w:hAnsi="Arial" w:cs="Arial"/>
          <w:sz w:val="20"/>
          <w:szCs w:val="20"/>
          <w:lang w:val="sv-FI"/>
        </w:rPr>
        <w:t xml:space="preserve">en </w:t>
      </w:r>
      <w:r w:rsidR="00C207FA" w:rsidRPr="00790485">
        <w:rPr>
          <w:rFonts w:ascii="Arial" w:hAnsi="Arial" w:cs="Arial"/>
          <w:sz w:val="20"/>
          <w:szCs w:val="20"/>
          <w:lang w:val="sv-FI"/>
        </w:rPr>
        <w:t xml:space="preserve">efter </w:t>
      </w:r>
      <w:r w:rsidR="00103AE1">
        <w:rPr>
          <w:rFonts w:ascii="Arial" w:hAnsi="Arial" w:cs="Arial"/>
          <w:sz w:val="20"/>
          <w:szCs w:val="20"/>
          <w:lang w:val="sv-FI"/>
        </w:rPr>
        <w:t>det</w:t>
      </w:r>
      <w:r w:rsidR="007962A0" w:rsidRPr="00790485">
        <w:rPr>
          <w:rFonts w:ascii="Arial" w:hAnsi="Arial" w:cs="Arial"/>
          <w:sz w:val="20"/>
          <w:szCs w:val="20"/>
          <w:lang w:val="sv-FI"/>
        </w:rPr>
        <w:t>.</w:t>
      </w:r>
      <w:r w:rsidR="00EC57D1">
        <w:rPr>
          <w:rFonts w:ascii="Arial" w:hAnsi="Arial" w:cs="Arial"/>
          <w:sz w:val="20"/>
          <w:szCs w:val="20"/>
          <w:lang w:val="sv-FI"/>
        </w:rPr>
        <w:t xml:space="preserve"> </w:t>
      </w:r>
      <w:r w:rsidR="00C207FA" w:rsidRPr="00790485">
        <w:rPr>
          <w:rFonts w:ascii="Arial" w:hAnsi="Arial" w:cs="Arial"/>
          <w:sz w:val="20"/>
          <w:szCs w:val="20"/>
          <w:lang w:val="sv-FI"/>
        </w:rPr>
        <w:t>Företag vars omsättning av fisk</w:t>
      </w:r>
      <w:r w:rsidR="008C3D38">
        <w:rPr>
          <w:rFonts w:ascii="Arial" w:hAnsi="Arial" w:cs="Arial"/>
          <w:sz w:val="20"/>
          <w:szCs w:val="20"/>
          <w:lang w:val="sv-FI"/>
        </w:rPr>
        <w:t xml:space="preserve">eriprodukter </w:t>
      </w:r>
      <w:r w:rsidR="00C207FA" w:rsidRPr="00790485">
        <w:rPr>
          <w:rFonts w:ascii="Arial" w:hAnsi="Arial" w:cs="Arial"/>
          <w:sz w:val="20"/>
          <w:szCs w:val="20"/>
          <w:lang w:val="sv-FI"/>
        </w:rPr>
        <w:t xml:space="preserve">överskrider 200 000 </w:t>
      </w:r>
      <w:r w:rsidR="008C3D38">
        <w:rPr>
          <w:rFonts w:ascii="Arial" w:hAnsi="Arial" w:cs="Arial"/>
          <w:sz w:val="20"/>
          <w:szCs w:val="20"/>
          <w:lang w:val="sv-FI"/>
        </w:rPr>
        <w:t>euro</w:t>
      </w:r>
      <w:r w:rsidR="00C207FA" w:rsidRPr="00790485">
        <w:rPr>
          <w:rFonts w:ascii="Arial" w:hAnsi="Arial" w:cs="Arial"/>
          <w:sz w:val="20"/>
          <w:szCs w:val="20"/>
          <w:lang w:val="sv-FI"/>
        </w:rPr>
        <w:t xml:space="preserve"> ska göra sina uppköpsanmälningar elektronisk</w:t>
      </w:r>
      <w:r w:rsidR="008C3D38">
        <w:rPr>
          <w:rFonts w:ascii="Arial" w:hAnsi="Arial" w:cs="Arial"/>
          <w:sz w:val="20"/>
          <w:szCs w:val="20"/>
          <w:lang w:val="sv-FI"/>
        </w:rPr>
        <w:t>t</w:t>
      </w:r>
      <w:r w:rsidR="00C207FA" w:rsidRPr="00790485">
        <w:rPr>
          <w:rFonts w:ascii="Arial" w:hAnsi="Arial" w:cs="Arial"/>
          <w:sz w:val="20"/>
          <w:szCs w:val="20"/>
          <w:lang w:val="sv-FI"/>
        </w:rPr>
        <w:t xml:space="preserve"> </w:t>
      </w:r>
      <w:r w:rsidR="008C3D38">
        <w:rPr>
          <w:rFonts w:ascii="Arial" w:hAnsi="Arial" w:cs="Arial"/>
          <w:sz w:val="20"/>
          <w:szCs w:val="20"/>
          <w:lang w:val="sv-FI"/>
        </w:rPr>
        <w:t xml:space="preserve">i e-tjänsten </w:t>
      </w:r>
      <w:r w:rsidR="00C207FA" w:rsidRPr="00790485">
        <w:rPr>
          <w:rFonts w:ascii="Arial" w:hAnsi="Arial" w:cs="Arial"/>
          <w:sz w:val="20"/>
          <w:szCs w:val="20"/>
          <w:lang w:val="sv-FI"/>
        </w:rPr>
        <w:t>https://kakeweb.mmm.fi inom 24</w:t>
      </w:r>
      <w:r w:rsidR="00790485">
        <w:rPr>
          <w:rFonts w:ascii="Arial" w:hAnsi="Arial" w:cs="Arial"/>
          <w:sz w:val="20"/>
          <w:szCs w:val="20"/>
          <w:lang w:val="sv-FI"/>
        </w:rPr>
        <w:t xml:space="preserve"> timmar</w:t>
      </w:r>
      <w:r w:rsidR="008C3D38">
        <w:rPr>
          <w:rFonts w:ascii="Arial" w:hAnsi="Arial" w:cs="Arial"/>
          <w:sz w:val="20"/>
          <w:szCs w:val="20"/>
          <w:lang w:val="sv-FI"/>
        </w:rPr>
        <w:t xml:space="preserve"> från uppköpet av fisk</w:t>
      </w:r>
      <w:r w:rsidR="00C207FA" w:rsidRPr="00790485">
        <w:rPr>
          <w:rFonts w:ascii="Arial" w:hAnsi="Arial" w:cs="Arial"/>
          <w:sz w:val="20"/>
          <w:szCs w:val="20"/>
          <w:lang w:val="sv-FI"/>
        </w:rPr>
        <w:t xml:space="preserve">partiet. Övriga aktörer gör </w:t>
      </w:r>
      <w:r w:rsidR="00D42B7D">
        <w:rPr>
          <w:rFonts w:ascii="Arial" w:hAnsi="Arial" w:cs="Arial"/>
          <w:sz w:val="20"/>
          <w:szCs w:val="20"/>
          <w:lang w:val="sv-FI"/>
        </w:rPr>
        <w:t xml:space="preserve">sin </w:t>
      </w:r>
      <w:r w:rsidR="00C207FA" w:rsidRPr="00790485">
        <w:rPr>
          <w:rFonts w:ascii="Arial" w:hAnsi="Arial" w:cs="Arial"/>
          <w:sz w:val="20"/>
          <w:szCs w:val="20"/>
          <w:lang w:val="sv-FI"/>
        </w:rPr>
        <w:t>anmälan senast inom 48</w:t>
      </w:r>
      <w:r w:rsidR="00790485">
        <w:rPr>
          <w:rFonts w:ascii="Arial" w:hAnsi="Arial" w:cs="Arial"/>
          <w:sz w:val="20"/>
          <w:szCs w:val="20"/>
          <w:lang w:val="sv-FI"/>
        </w:rPr>
        <w:t xml:space="preserve"> timmar</w:t>
      </w:r>
      <w:r w:rsidR="00C207FA" w:rsidRPr="00790485">
        <w:rPr>
          <w:rFonts w:ascii="Arial" w:hAnsi="Arial" w:cs="Arial"/>
          <w:sz w:val="20"/>
          <w:szCs w:val="20"/>
          <w:lang w:val="sv-FI"/>
        </w:rPr>
        <w:t xml:space="preserve">. NTM-centralen rekommenderar att alla företag gör </w:t>
      </w:r>
      <w:r w:rsidR="008C3D38">
        <w:rPr>
          <w:rFonts w:ascii="Arial" w:hAnsi="Arial" w:cs="Arial"/>
          <w:sz w:val="20"/>
          <w:szCs w:val="20"/>
          <w:lang w:val="sv-FI"/>
        </w:rPr>
        <w:t xml:space="preserve">sina </w:t>
      </w:r>
      <w:r w:rsidR="00C207FA" w:rsidRPr="00790485">
        <w:rPr>
          <w:rFonts w:ascii="Arial" w:hAnsi="Arial" w:cs="Arial"/>
          <w:sz w:val="20"/>
          <w:szCs w:val="20"/>
          <w:lang w:val="sv-FI"/>
        </w:rPr>
        <w:t xml:space="preserve">uppköpsanmälningar elektroniskt via </w:t>
      </w:r>
      <w:r w:rsidR="00D42B7D">
        <w:rPr>
          <w:rFonts w:ascii="Arial" w:hAnsi="Arial" w:cs="Arial"/>
          <w:sz w:val="20"/>
          <w:szCs w:val="20"/>
          <w:lang w:val="sv-FI"/>
        </w:rPr>
        <w:t xml:space="preserve">den ovan nämnda </w:t>
      </w:r>
      <w:r w:rsidR="008C3D38">
        <w:rPr>
          <w:rFonts w:ascii="Arial" w:hAnsi="Arial" w:cs="Arial"/>
          <w:sz w:val="20"/>
          <w:szCs w:val="20"/>
          <w:lang w:val="sv-FI"/>
        </w:rPr>
        <w:t>e-</w:t>
      </w:r>
      <w:r w:rsidR="00C207FA" w:rsidRPr="00790485">
        <w:rPr>
          <w:rFonts w:ascii="Arial" w:hAnsi="Arial" w:cs="Arial"/>
          <w:sz w:val="20"/>
          <w:szCs w:val="20"/>
          <w:lang w:val="sv-FI"/>
        </w:rPr>
        <w:t xml:space="preserve">tjänsten. </w:t>
      </w:r>
    </w:p>
    <w:p w:rsidR="00C207FA" w:rsidRPr="00790485" w:rsidRDefault="00C207FA" w:rsidP="007962A0">
      <w:pPr>
        <w:pStyle w:val="Leipteksti"/>
        <w:spacing w:line="360" w:lineRule="auto"/>
        <w:jc w:val="left"/>
        <w:rPr>
          <w:rFonts w:ascii="Arial" w:hAnsi="Arial" w:cs="Arial"/>
          <w:sz w:val="20"/>
          <w:szCs w:val="20"/>
          <w:lang w:val="sv-FI"/>
        </w:rPr>
      </w:pPr>
    </w:p>
    <w:p w:rsidR="008867E6" w:rsidRDefault="007962A0" w:rsidP="007962A0">
      <w:pPr>
        <w:pStyle w:val="Leipteksti"/>
        <w:spacing w:line="360" w:lineRule="auto"/>
        <w:jc w:val="left"/>
        <w:rPr>
          <w:rFonts w:ascii="Arial" w:hAnsi="Arial" w:cs="Arial"/>
          <w:sz w:val="20"/>
          <w:szCs w:val="20"/>
          <w:lang w:val="sv-FI"/>
        </w:rPr>
      </w:pPr>
      <w:r w:rsidRPr="00790485">
        <w:rPr>
          <w:rFonts w:ascii="Arial" w:hAnsi="Arial" w:cs="Arial"/>
          <w:b/>
          <w:sz w:val="20"/>
          <w:szCs w:val="20"/>
          <w:lang w:val="sv-FI"/>
        </w:rPr>
        <w:t>K</w:t>
      </w:r>
      <w:r w:rsidR="00C207FA" w:rsidRPr="00790485">
        <w:rPr>
          <w:rFonts w:ascii="Arial" w:hAnsi="Arial" w:cs="Arial"/>
          <w:b/>
          <w:sz w:val="20"/>
          <w:szCs w:val="20"/>
          <w:lang w:val="sv-FI"/>
        </w:rPr>
        <w:t xml:space="preserve">voterade fiskarter i Finland </w:t>
      </w:r>
      <w:r w:rsidR="00C207FA" w:rsidRPr="00790485">
        <w:rPr>
          <w:rFonts w:ascii="Arial" w:hAnsi="Arial" w:cs="Arial"/>
          <w:sz w:val="20"/>
          <w:szCs w:val="20"/>
          <w:lang w:val="sv-FI"/>
        </w:rPr>
        <w:t>är</w:t>
      </w:r>
      <w:r w:rsidRPr="00790485">
        <w:rPr>
          <w:rFonts w:ascii="Arial" w:hAnsi="Arial" w:cs="Arial"/>
          <w:sz w:val="20"/>
          <w:szCs w:val="20"/>
          <w:lang w:val="sv-FI"/>
        </w:rPr>
        <w:t xml:space="preserve"> </w:t>
      </w:r>
      <w:r w:rsidR="00C207FA" w:rsidRPr="00790485">
        <w:rPr>
          <w:rFonts w:ascii="Arial" w:hAnsi="Arial" w:cs="Arial"/>
          <w:sz w:val="20"/>
          <w:szCs w:val="20"/>
          <w:lang w:val="sv-FI"/>
        </w:rPr>
        <w:t xml:space="preserve">lax, strömming, vassbuk, torsk och rödspätta som fångats på havsområdet. De viktigaste fiskarterna </w:t>
      </w:r>
      <w:r w:rsidR="008867E6">
        <w:rPr>
          <w:rFonts w:ascii="Arial" w:hAnsi="Arial" w:cs="Arial"/>
          <w:sz w:val="20"/>
          <w:szCs w:val="20"/>
          <w:lang w:val="sv-FI"/>
        </w:rPr>
        <w:t>i</w:t>
      </w:r>
      <w:r w:rsidR="00C207FA" w:rsidRPr="00790485">
        <w:rPr>
          <w:rFonts w:ascii="Arial" w:hAnsi="Arial" w:cs="Arial"/>
          <w:sz w:val="20"/>
          <w:szCs w:val="20"/>
          <w:lang w:val="sv-FI"/>
        </w:rPr>
        <w:t xml:space="preserve"> </w:t>
      </w:r>
      <w:r w:rsidR="008867E6">
        <w:rPr>
          <w:rFonts w:ascii="Arial" w:hAnsi="Arial" w:cs="Arial"/>
          <w:sz w:val="20"/>
          <w:szCs w:val="20"/>
          <w:lang w:val="sv-FI"/>
        </w:rPr>
        <w:t>Ö</w:t>
      </w:r>
      <w:r w:rsidR="00C207FA" w:rsidRPr="00790485">
        <w:rPr>
          <w:rFonts w:ascii="Arial" w:hAnsi="Arial" w:cs="Arial"/>
          <w:sz w:val="20"/>
          <w:szCs w:val="20"/>
          <w:lang w:val="sv-FI"/>
        </w:rPr>
        <w:t xml:space="preserve">stersjön tilldelas årligen en kvot som fördelas </w:t>
      </w:r>
      <w:r w:rsidR="008867E6">
        <w:rPr>
          <w:rFonts w:ascii="Arial" w:hAnsi="Arial" w:cs="Arial"/>
          <w:sz w:val="20"/>
          <w:szCs w:val="20"/>
          <w:lang w:val="sv-FI"/>
        </w:rPr>
        <w:t xml:space="preserve">mellan </w:t>
      </w:r>
      <w:r w:rsidR="00C207FA" w:rsidRPr="00790485">
        <w:rPr>
          <w:rFonts w:ascii="Arial" w:hAnsi="Arial" w:cs="Arial"/>
          <w:sz w:val="20"/>
          <w:szCs w:val="20"/>
          <w:lang w:val="sv-FI"/>
        </w:rPr>
        <w:t>medlemsstaterna för att undvika överfiske</w:t>
      </w:r>
      <w:r w:rsidRPr="00790485">
        <w:rPr>
          <w:rFonts w:ascii="Arial" w:hAnsi="Arial" w:cs="Arial"/>
          <w:sz w:val="20"/>
          <w:szCs w:val="20"/>
          <w:lang w:val="sv-FI"/>
        </w:rPr>
        <w:t xml:space="preserve">. </w:t>
      </w:r>
    </w:p>
    <w:p w:rsidR="007962A0" w:rsidRPr="00790485" w:rsidRDefault="007962A0" w:rsidP="007962A0">
      <w:pPr>
        <w:pStyle w:val="Leipteksti"/>
        <w:spacing w:line="360" w:lineRule="auto"/>
        <w:jc w:val="left"/>
        <w:rPr>
          <w:rFonts w:ascii="Arial" w:hAnsi="Arial" w:cs="Arial"/>
          <w:sz w:val="20"/>
          <w:szCs w:val="20"/>
          <w:lang w:val="sv-FI"/>
        </w:rPr>
      </w:pPr>
    </w:p>
    <w:p w:rsidR="00EC57D1" w:rsidRDefault="00C207FA" w:rsidP="008867E6">
      <w:pPr>
        <w:pStyle w:val="Leipteksti"/>
        <w:spacing w:line="360" w:lineRule="auto"/>
        <w:jc w:val="left"/>
        <w:rPr>
          <w:rFonts w:ascii="Arial" w:hAnsi="Arial" w:cs="Arial"/>
          <w:sz w:val="20"/>
          <w:szCs w:val="20"/>
          <w:lang w:val="sv-FI"/>
        </w:rPr>
      </w:pPr>
      <w:r w:rsidRPr="00790485">
        <w:rPr>
          <w:rFonts w:ascii="Arial" w:hAnsi="Arial" w:cs="Arial"/>
          <w:sz w:val="20"/>
          <w:szCs w:val="20"/>
          <w:lang w:val="sv-FI"/>
        </w:rPr>
        <w:t xml:space="preserve">I lagen om ett påföljdssystem för och tillsynen över den gemensamma fiskeripolitiken definieras </w:t>
      </w:r>
      <w:r w:rsidR="007921D7" w:rsidRPr="00790485">
        <w:rPr>
          <w:rFonts w:ascii="Arial" w:hAnsi="Arial" w:cs="Arial"/>
          <w:sz w:val="20"/>
          <w:szCs w:val="20"/>
          <w:lang w:val="sv-FI"/>
        </w:rPr>
        <w:t>överträdelser och påföljder</w:t>
      </w:r>
      <w:r w:rsidR="00D42B7D">
        <w:rPr>
          <w:rFonts w:ascii="Arial" w:hAnsi="Arial" w:cs="Arial"/>
          <w:sz w:val="20"/>
          <w:szCs w:val="20"/>
          <w:lang w:val="sv-FI"/>
        </w:rPr>
        <w:t xml:space="preserve"> för dessa</w:t>
      </w:r>
      <w:r w:rsidR="007921D7" w:rsidRPr="00790485">
        <w:rPr>
          <w:rFonts w:ascii="Arial" w:hAnsi="Arial" w:cs="Arial"/>
          <w:sz w:val="20"/>
          <w:szCs w:val="20"/>
          <w:lang w:val="sv-FI"/>
        </w:rPr>
        <w:t xml:space="preserve">. Övervakningsmyndigheterna </w:t>
      </w:r>
      <w:r w:rsidR="00EC57D1">
        <w:rPr>
          <w:rFonts w:ascii="Arial" w:hAnsi="Arial" w:cs="Arial"/>
          <w:sz w:val="20"/>
          <w:szCs w:val="20"/>
          <w:lang w:val="sv-FI"/>
        </w:rPr>
        <w:t xml:space="preserve">överför </w:t>
      </w:r>
      <w:r w:rsidR="007921D7" w:rsidRPr="00790485">
        <w:rPr>
          <w:rFonts w:ascii="Arial" w:hAnsi="Arial" w:cs="Arial"/>
          <w:sz w:val="20"/>
          <w:szCs w:val="20"/>
          <w:lang w:val="sv-FI"/>
        </w:rPr>
        <w:t>ärenden</w:t>
      </w:r>
      <w:r w:rsidR="00EC57D1">
        <w:rPr>
          <w:rFonts w:ascii="Arial" w:hAnsi="Arial" w:cs="Arial"/>
          <w:sz w:val="20"/>
          <w:szCs w:val="20"/>
          <w:lang w:val="sv-FI"/>
        </w:rPr>
        <w:t>a</w:t>
      </w:r>
      <w:r w:rsidR="007921D7" w:rsidRPr="00790485">
        <w:rPr>
          <w:rFonts w:ascii="Arial" w:hAnsi="Arial" w:cs="Arial"/>
          <w:sz w:val="20"/>
          <w:szCs w:val="20"/>
          <w:lang w:val="sv-FI"/>
        </w:rPr>
        <w:t xml:space="preserve"> </w:t>
      </w:r>
      <w:r w:rsidR="00EC57D1">
        <w:rPr>
          <w:rFonts w:ascii="Arial" w:hAnsi="Arial" w:cs="Arial"/>
          <w:sz w:val="20"/>
          <w:szCs w:val="20"/>
          <w:lang w:val="sv-FI"/>
        </w:rPr>
        <w:t xml:space="preserve">till </w:t>
      </w:r>
      <w:r w:rsidR="008867E6">
        <w:rPr>
          <w:rFonts w:ascii="Arial" w:hAnsi="Arial" w:cs="Arial"/>
          <w:sz w:val="20"/>
          <w:szCs w:val="20"/>
          <w:lang w:val="sv-FI"/>
        </w:rPr>
        <w:t>L</w:t>
      </w:r>
      <w:r w:rsidR="007921D7" w:rsidRPr="00790485">
        <w:rPr>
          <w:rFonts w:ascii="Arial" w:hAnsi="Arial" w:cs="Arial"/>
          <w:sz w:val="20"/>
          <w:szCs w:val="20"/>
          <w:lang w:val="sv-FI"/>
        </w:rPr>
        <w:t>ivsmedelsverket, som kan påföra överträdelse- och påföljdsavgifter</w:t>
      </w:r>
      <w:r w:rsidR="00EC57D1">
        <w:rPr>
          <w:rFonts w:ascii="Arial" w:hAnsi="Arial" w:cs="Arial"/>
          <w:sz w:val="20"/>
          <w:szCs w:val="20"/>
          <w:lang w:val="sv-FI"/>
        </w:rPr>
        <w:t xml:space="preserve"> för försummelser och</w:t>
      </w:r>
      <w:r w:rsidR="007921D7" w:rsidRPr="00790485">
        <w:rPr>
          <w:rFonts w:ascii="Arial" w:hAnsi="Arial" w:cs="Arial"/>
          <w:sz w:val="20"/>
          <w:szCs w:val="20"/>
          <w:lang w:val="sv-FI"/>
        </w:rPr>
        <w:t xml:space="preserve"> för gärningar </w:t>
      </w:r>
      <w:r w:rsidR="00EC57D1">
        <w:rPr>
          <w:rFonts w:ascii="Arial" w:hAnsi="Arial" w:cs="Arial"/>
          <w:sz w:val="20"/>
          <w:szCs w:val="20"/>
          <w:lang w:val="sv-FI"/>
        </w:rPr>
        <w:t xml:space="preserve">som strider </w:t>
      </w:r>
      <w:r w:rsidR="007921D7" w:rsidRPr="00790485">
        <w:rPr>
          <w:rFonts w:ascii="Arial" w:hAnsi="Arial" w:cs="Arial"/>
          <w:sz w:val="20"/>
          <w:szCs w:val="20"/>
          <w:lang w:val="sv-FI"/>
        </w:rPr>
        <w:t xml:space="preserve">mot </w:t>
      </w:r>
      <w:r w:rsidR="00036E31">
        <w:rPr>
          <w:rFonts w:ascii="Arial" w:hAnsi="Arial" w:cs="Arial"/>
          <w:sz w:val="20"/>
          <w:szCs w:val="20"/>
          <w:lang w:val="sv-FI"/>
        </w:rPr>
        <w:t>bestämmelserna</w:t>
      </w:r>
      <w:r w:rsidR="007921D7" w:rsidRPr="00790485">
        <w:rPr>
          <w:rFonts w:ascii="Arial" w:hAnsi="Arial" w:cs="Arial"/>
          <w:sz w:val="20"/>
          <w:szCs w:val="20"/>
          <w:lang w:val="sv-FI"/>
        </w:rPr>
        <w:t xml:space="preserve">. En överträdelse som definieras i lagen är </w:t>
      </w:r>
      <w:r w:rsidR="00EC57D1">
        <w:rPr>
          <w:rFonts w:ascii="Arial" w:hAnsi="Arial" w:cs="Arial"/>
          <w:sz w:val="20"/>
          <w:szCs w:val="20"/>
          <w:lang w:val="sv-FI"/>
        </w:rPr>
        <w:t xml:space="preserve">underlåtenhet </w:t>
      </w:r>
      <w:r w:rsidR="007921D7" w:rsidRPr="00790485">
        <w:rPr>
          <w:rFonts w:ascii="Arial" w:hAnsi="Arial" w:cs="Arial"/>
          <w:sz w:val="20"/>
          <w:szCs w:val="20"/>
          <w:lang w:val="sv-FI"/>
        </w:rPr>
        <w:t xml:space="preserve">att fylla i och lägga fram avräkningsnotor. </w:t>
      </w:r>
      <w:r w:rsidR="00EC57D1">
        <w:rPr>
          <w:rFonts w:ascii="Arial" w:hAnsi="Arial" w:cs="Arial"/>
          <w:sz w:val="20"/>
          <w:szCs w:val="20"/>
          <w:lang w:val="sv-FI"/>
        </w:rPr>
        <w:t>Ö</w:t>
      </w:r>
      <w:r w:rsidR="007921D7" w:rsidRPr="00790485">
        <w:rPr>
          <w:rFonts w:ascii="Arial" w:hAnsi="Arial" w:cs="Arial"/>
          <w:sz w:val="20"/>
          <w:szCs w:val="20"/>
          <w:lang w:val="sv-FI"/>
        </w:rPr>
        <w:t xml:space="preserve">verträdelseavgiften är minst 100 euro och för juridiska personer </w:t>
      </w:r>
      <w:r w:rsidR="00EC57D1">
        <w:rPr>
          <w:rFonts w:ascii="Arial" w:hAnsi="Arial" w:cs="Arial"/>
          <w:sz w:val="20"/>
          <w:szCs w:val="20"/>
          <w:lang w:val="sv-FI"/>
        </w:rPr>
        <w:t>högst</w:t>
      </w:r>
      <w:r w:rsidR="007921D7" w:rsidRPr="00790485">
        <w:rPr>
          <w:rFonts w:ascii="Arial" w:hAnsi="Arial" w:cs="Arial"/>
          <w:sz w:val="20"/>
          <w:szCs w:val="20"/>
          <w:lang w:val="sv-FI"/>
        </w:rPr>
        <w:t xml:space="preserve"> 10 000 euro. </w:t>
      </w:r>
    </w:p>
    <w:p w:rsidR="00774A06" w:rsidRDefault="00774A06" w:rsidP="008867E6">
      <w:pPr>
        <w:pStyle w:val="Leipteksti"/>
        <w:spacing w:line="360" w:lineRule="auto"/>
        <w:jc w:val="left"/>
        <w:rPr>
          <w:rFonts w:ascii="Arial" w:hAnsi="Arial" w:cs="Arial"/>
          <w:sz w:val="20"/>
          <w:szCs w:val="20"/>
          <w:lang w:val="sv-FI"/>
        </w:rPr>
      </w:pPr>
    </w:p>
    <w:p w:rsidR="00373B5B" w:rsidRPr="00790485" w:rsidRDefault="007921D7" w:rsidP="008867E6">
      <w:pPr>
        <w:pStyle w:val="Leipteksti"/>
        <w:spacing w:line="360" w:lineRule="auto"/>
        <w:jc w:val="left"/>
        <w:rPr>
          <w:bCs/>
          <w:sz w:val="18"/>
          <w:szCs w:val="18"/>
          <w:lang w:val="sv-FI"/>
        </w:rPr>
      </w:pPr>
      <w:r w:rsidRPr="00790485">
        <w:rPr>
          <w:rFonts w:ascii="Arial" w:hAnsi="Arial" w:cs="Arial"/>
          <w:sz w:val="20"/>
          <w:szCs w:val="20"/>
          <w:lang w:val="sv-FI"/>
        </w:rPr>
        <w:lastRenderedPageBreak/>
        <w:t>Registrerade förstahandsuppköpare är förpliktigad</w:t>
      </w:r>
      <w:r w:rsidR="008867E6">
        <w:rPr>
          <w:rFonts w:ascii="Arial" w:hAnsi="Arial" w:cs="Arial"/>
          <w:sz w:val="20"/>
          <w:szCs w:val="20"/>
          <w:lang w:val="sv-FI"/>
        </w:rPr>
        <w:t>e</w:t>
      </w:r>
      <w:r w:rsidRPr="00790485">
        <w:rPr>
          <w:rFonts w:ascii="Arial" w:hAnsi="Arial" w:cs="Arial"/>
          <w:sz w:val="20"/>
          <w:szCs w:val="20"/>
          <w:lang w:val="sv-FI"/>
        </w:rPr>
        <w:t xml:space="preserve"> att meddela NTM-centralen om </w:t>
      </w:r>
      <w:r w:rsidR="00EC57D1">
        <w:rPr>
          <w:rFonts w:ascii="Arial" w:hAnsi="Arial" w:cs="Arial"/>
          <w:sz w:val="20"/>
          <w:szCs w:val="20"/>
          <w:lang w:val="sv-FI"/>
        </w:rPr>
        <w:t xml:space="preserve">deras </w:t>
      </w:r>
      <w:r w:rsidRPr="00790485">
        <w:rPr>
          <w:rFonts w:ascii="Arial" w:hAnsi="Arial" w:cs="Arial"/>
          <w:sz w:val="20"/>
          <w:szCs w:val="20"/>
          <w:lang w:val="sv-FI"/>
        </w:rPr>
        <w:t xml:space="preserve">uppgifter </w:t>
      </w:r>
      <w:r w:rsidR="00EC57D1">
        <w:rPr>
          <w:rFonts w:ascii="Arial" w:hAnsi="Arial" w:cs="Arial"/>
          <w:sz w:val="20"/>
          <w:szCs w:val="20"/>
          <w:lang w:val="sv-FI"/>
        </w:rPr>
        <w:t xml:space="preserve">ändras </w:t>
      </w:r>
      <w:r w:rsidRPr="00790485">
        <w:rPr>
          <w:rFonts w:ascii="Arial" w:hAnsi="Arial" w:cs="Arial"/>
          <w:sz w:val="20"/>
          <w:szCs w:val="20"/>
          <w:lang w:val="sv-FI"/>
        </w:rPr>
        <w:t>eller verksamheten</w:t>
      </w:r>
      <w:r w:rsidR="00EC57D1">
        <w:rPr>
          <w:rFonts w:ascii="Arial" w:hAnsi="Arial" w:cs="Arial"/>
          <w:sz w:val="20"/>
          <w:szCs w:val="20"/>
          <w:lang w:val="sv-FI"/>
        </w:rPr>
        <w:t xml:space="preserve"> avslutas</w:t>
      </w:r>
      <w:r w:rsidRPr="00790485">
        <w:rPr>
          <w:rFonts w:ascii="Arial" w:hAnsi="Arial" w:cs="Arial"/>
          <w:sz w:val="20"/>
          <w:szCs w:val="20"/>
          <w:lang w:val="sv-FI"/>
        </w:rPr>
        <w:t>.</w:t>
      </w:r>
    </w:p>
    <w:sectPr w:rsidR="00373B5B" w:rsidRPr="00790485" w:rsidSect="00774A06">
      <w:headerReference w:type="default" r:id="rId8"/>
      <w:footerReference w:type="default" r:id="rId9"/>
      <w:pgSz w:w="11906" w:h="16838"/>
      <w:pgMar w:top="851" w:right="1106" w:bottom="360" w:left="902"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A5" w:rsidRDefault="002A45A5">
      <w:r>
        <w:separator/>
      </w:r>
    </w:p>
  </w:endnote>
  <w:endnote w:type="continuationSeparator" w:id="0">
    <w:p w:rsidR="002A45A5" w:rsidRDefault="002A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4013"/>
      <w:gridCol w:w="2366"/>
    </w:tblGrid>
    <w:tr w:rsidR="00E0328E" w:rsidRPr="00844275" w:rsidTr="009738D1">
      <w:trPr>
        <w:trHeight w:val="295"/>
      </w:trPr>
      <w:tc>
        <w:tcPr>
          <w:tcW w:w="9464" w:type="dxa"/>
          <w:gridSpan w:val="3"/>
          <w:vAlign w:val="bottom"/>
        </w:tcPr>
        <w:p w:rsidR="009738D1" w:rsidRPr="009738D1" w:rsidRDefault="00E0328E" w:rsidP="00E0328E">
          <w:pPr>
            <w:ind w:right="-2"/>
            <w:rPr>
              <w:b/>
              <w:color w:val="595959"/>
              <w:sz w:val="18"/>
              <w:szCs w:val="18"/>
              <w:lang w:val="sv-FI"/>
            </w:rPr>
          </w:pPr>
          <w:r w:rsidRPr="0027638D">
            <w:rPr>
              <w:b/>
              <w:color w:val="595959"/>
              <w:sz w:val="18"/>
              <w:szCs w:val="18"/>
              <w:lang w:val="sv-FI"/>
            </w:rPr>
            <w:t>NTM-</w:t>
          </w:r>
          <w:r w:rsidR="003C26A0">
            <w:rPr>
              <w:b/>
              <w:color w:val="595959"/>
              <w:sz w:val="18"/>
              <w:szCs w:val="18"/>
              <w:lang w:val="sv-FI"/>
            </w:rPr>
            <w:t>centralen i Egentliga Finland, f</w:t>
          </w:r>
          <w:r w:rsidRPr="0027638D">
            <w:rPr>
              <w:b/>
              <w:color w:val="595959"/>
              <w:sz w:val="18"/>
              <w:szCs w:val="18"/>
              <w:lang w:val="sv-FI"/>
            </w:rPr>
            <w:t>iskeritjänster</w:t>
          </w:r>
        </w:p>
      </w:tc>
    </w:tr>
    <w:tr w:rsidR="00E0328E" w:rsidRPr="0027638D" w:rsidTr="009738D1">
      <w:trPr>
        <w:trHeight w:val="295"/>
      </w:trPr>
      <w:tc>
        <w:tcPr>
          <w:tcW w:w="3085" w:type="dxa"/>
          <w:vAlign w:val="bottom"/>
        </w:tcPr>
        <w:p w:rsidR="00E0328E" w:rsidRPr="0027638D" w:rsidRDefault="00E0328E" w:rsidP="00E0328E">
          <w:pPr>
            <w:ind w:right="-2"/>
            <w:rPr>
              <w:b/>
              <w:color w:val="595959"/>
              <w:sz w:val="18"/>
              <w:szCs w:val="18"/>
            </w:rPr>
          </w:pPr>
          <w:r w:rsidRPr="0027638D">
            <w:rPr>
              <w:color w:val="595959"/>
              <w:sz w:val="18"/>
              <w:szCs w:val="18"/>
            </w:rPr>
            <w:t>www.ntm-centralen.fi</w:t>
          </w:r>
        </w:p>
      </w:tc>
      <w:tc>
        <w:tcPr>
          <w:tcW w:w="4013" w:type="dxa"/>
          <w:vAlign w:val="bottom"/>
        </w:tcPr>
        <w:p w:rsidR="00E0328E" w:rsidRPr="0027638D" w:rsidRDefault="00E0328E" w:rsidP="00E0328E">
          <w:pPr>
            <w:ind w:right="-2"/>
            <w:rPr>
              <w:color w:val="595959"/>
              <w:sz w:val="18"/>
              <w:szCs w:val="18"/>
            </w:rPr>
          </w:pPr>
          <w:r>
            <w:rPr>
              <w:color w:val="595959"/>
              <w:sz w:val="18"/>
              <w:szCs w:val="18"/>
            </w:rPr>
            <w:t>för</w:t>
          </w:r>
          <w:r w:rsidRPr="0027638D">
            <w:rPr>
              <w:color w:val="595959"/>
              <w:sz w:val="18"/>
              <w:szCs w:val="18"/>
            </w:rPr>
            <w:t>namn.efternamn@ntm.centralen.fi</w:t>
          </w:r>
        </w:p>
      </w:tc>
      <w:tc>
        <w:tcPr>
          <w:tcW w:w="2366" w:type="dxa"/>
          <w:vAlign w:val="bottom"/>
        </w:tcPr>
        <w:p w:rsidR="00E0328E" w:rsidRPr="0027638D" w:rsidRDefault="00E0328E" w:rsidP="00E0328E">
          <w:pPr>
            <w:ind w:right="-2"/>
            <w:rPr>
              <w:color w:val="595959"/>
              <w:sz w:val="18"/>
              <w:szCs w:val="18"/>
            </w:rPr>
          </w:pPr>
          <w:r w:rsidRPr="0027638D">
            <w:rPr>
              <w:rFonts w:cs="Arial"/>
              <w:bCs/>
              <w:color w:val="595959"/>
              <w:sz w:val="18"/>
              <w:szCs w:val="18"/>
            </w:rPr>
            <w:t>FO-nummer 2296962-1</w:t>
          </w:r>
        </w:p>
      </w:tc>
    </w:tr>
  </w:tbl>
  <w:p w:rsidR="00242D42" w:rsidRPr="00E0328E" w:rsidRDefault="00242D42" w:rsidP="00E0328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A5" w:rsidRDefault="002A45A5">
      <w:r>
        <w:separator/>
      </w:r>
    </w:p>
  </w:footnote>
  <w:footnote w:type="continuationSeparator" w:id="0">
    <w:p w:rsidR="002A45A5" w:rsidRDefault="002A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42" w:rsidRDefault="00942BC9">
    <w:pPr>
      <w:pStyle w:val="Yltunniste"/>
      <w:ind w:right="360"/>
    </w:pPr>
    <w:r w:rsidRPr="00942BC9">
      <w:rPr>
        <w:noProof/>
        <w:lang w:eastAsia="fi-FI"/>
      </w:rPr>
      <w:drawing>
        <wp:anchor distT="0" distB="0" distL="114300" distR="114300" simplePos="0" relativeHeight="251659264" behindDoc="1" locked="0" layoutInCell="0" allowOverlap="1">
          <wp:simplePos x="0" y="0"/>
          <wp:positionH relativeFrom="page">
            <wp:posOffset>80433</wp:posOffset>
          </wp:positionH>
          <wp:positionV relativeFrom="page">
            <wp:posOffset>-8467</wp:posOffset>
          </wp:positionV>
          <wp:extent cx="2523067" cy="922867"/>
          <wp:effectExtent l="0" t="0" r="0" b="0"/>
          <wp:wrapNone/>
          <wp:docPr id="6" name="Kuva 6" descr="ELY_LA03_Logo___SV_V9__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ELY_LA03_Logo___SV_V9___RGB.WMF"/>
                  <pic:cNvPicPr>
                    <a:picLocks noChangeAspect="1" noChangeArrowheads="1"/>
                  </pic:cNvPicPr>
                </pic:nvPicPr>
                <pic:blipFill>
                  <a:blip r:embed="rId1" cstate="print"/>
                  <a:srcRect/>
                  <a:stretch>
                    <a:fillRect/>
                  </a:stretch>
                </pic:blipFill>
                <pic:spPr bwMode="auto">
                  <a:xfrm>
                    <a:off x="0" y="0"/>
                    <a:ext cx="2524125" cy="9239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A4"/>
    <w:rsid w:val="00015F62"/>
    <w:rsid w:val="00027073"/>
    <w:rsid w:val="00036E31"/>
    <w:rsid w:val="00037E61"/>
    <w:rsid w:val="00054F58"/>
    <w:rsid w:val="00103AE1"/>
    <w:rsid w:val="001305D3"/>
    <w:rsid w:val="001458E2"/>
    <w:rsid w:val="00176208"/>
    <w:rsid w:val="00180C53"/>
    <w:rsid w:val="00242D42"/>
    <w:rsid w:val="00263A78"/>
    <w:rsid w:val="002A45A5"/>
    <w:rsid w:val="002D40D2"/>
    <w:rsid w:val="003607AF"/>
    <w:rsid w:val="003655CF"/>
    <w:rsid w:val="00373B5B"/>
    <w:rsid w:val="00396E6F"/>
    <w:rsid w:val="003C26A0"/>
    <w:rsid w:val="003F3D06"/>
    <w:rsid w:val="003F5376"/>
    <w:rsid w:val="00424F42"/>
    <w:rsid w:val="0046331E"/>
    <w:rsid w:val="0046551F"/>
    <w:rsid w:val="00535003"/>
    <w:rsid w:val="0054588A"/>
    <w:rsid w:val="005C46A2"/>
    <w:rsid w:val="005F6112"/>
    <w:rsid w:val="0060221C"/>
    <w:rsid w:val="00633335"/>
    <w:rsid w:val="00691BEE"/>
    <w:rsid w:val="00691E69"/>
    <w:rsid w:val="00693E7C"/>
    <w:rsid w:val="006D1130"/>
    <w:rsid w:val="006F0CB1"/>
    <w:rsid w:val="00774A06"/>
    <w:rsid w:val="00790485"/>
    <w:rsid w:val="007921D7"/>
    <w:rsid w:val="007962A0"/>
    <w:rsid w:val="007A1FC6"/>
    <w:rsid w:val="007C29A6"/>
    <w:rsid w:val="007D4055"/>
    <w:rsid w:val="008867E6"/>
    <w:rsid w:val="008C3D38"/>
    <w:rsid w:val="008C7FAE"/>
    <w:rsid w:val="00942BC9"/>
    <w:rsid w:val="009738D1"/>
    <w:rsid w:val="009C3C40"/>
    <w:rsid w:val="00A3411C"/>
    <w:rsid w:val="00A76B96"/>
    <w:rsid w:val="00AA14CA"/>
    <w:rsid w:val="00AB576F"/>
    <w:rsid w:val="00AB58B3"/>
    <w:rsid w:val="00B02A05"/>
    <w:rsid w:val="00B10930"/>
    <w:rsid w:val="00B314A4"/>
    <w:rsid w:val="00B87CE9"/>
    <w:rsid w:val="00BA24DE"/>
    <w:rsid w:val="00BE036D"/>
    <w:rsid w:val="00C207FA"/>
    <w:rsid w:val="00C61101"/>
    <w:rsid w:val="00C812FC"/>
    <w:rsid w:val="00D1589C"/>
    <w:rsid w:val="00D42B7D"/>
    <w:rsid w:val="00D5036C"/>
    <w:rsid w:val="00DB1872"/>
    <w:rsid w:val="00DC1C1A"/>
    <w:rsid w:val="00DD7316"/>
    <w:rsid w:val="00E0328E"/>
    <w:rsid w:val="00E82AA0"/>
    <w:rsid w:val="00E958EB"/>
    <w:rsid w:val="00EA3FA7"/>
    <w:rsid w:val="00EC57D1"/>
    <w:rsid w:val="00ED2399"/>
    <w:rsid w:val="00F50AA0"/>
    <w:rsid w:val="00F52B6C"/>
    <w:rsid w:val="00FC01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D9C3473B-82EB-46F2-BB26-8A8F50FC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4588A"/>
    <w:rPr>
      <w:sz w:val="24"/>
      <w:szCs w:val="24"/>
      <w:lang w:eastAsia="sv-SE"/>
    </w:rPr>
  </w:style>
  <w:style w:type="paragraph" w:styleId="Otsikko1">
    <w:name w:val="heading 1"/>
    <w:basedOn w:val="Normaali"/>
    <w:next w:val="Normaali"/>
    <w:qFormat/>
    <w:rsid w:val="0054588A"/>
    <w:pPr>
      <w:keepNext/>
      <w:jc w:val="right"/>
      <w:outlineLvl w:val="0"/>
    </w:pPr>
    <w:rPr>
      <w:sz w:val="28"/>
    </w:rPr>
  </w:style>
  <w:style w:type="paragraph" w:styleId="Otsikko2">
    <w:name w:val="heading 2"/>
    <w:basedOn w:val="Normaali"/>
    <w:next w:val="Normaali"/>
    <w:qFormat/>
    <w:rsid w:val="0054588A"/>
    <w:pPr>
      <w:keepNext/>
      <w:outlineLvl w:val="1"/>
    </w:pPr>
    <w:rPr>
      <w:b/>
      <w:bCs/>
      <w:lang w:val="sv-FI"/>
    </w:rPr>
  </w:style>
  <w:style w:type="paragraph" w:styleId="Otsikko3">
    <w:name w:val="heading 3"/>
    <w:basedOn w:val="Normaali"/>
    <w:next w:val="Normaali"/>
    <w:qFormat/>
    <w:rsid w:val="0054588A"/>
    <w:pPr>
      <w:keepNext/>
      <w:outlineLvl w:val="2"/>
    </w:pPr>
    <w:rPr>
      <w:b/>
      <w:bCs/>
      <w:sz w:val="20"/>
    </w:rPr>
  </w:style>
  <w:style w:type="paragraph" w:styleId="Otsikko5">
    <w:name w:val="heading 5"/>
    <w:basedOn w:val="Normaali"/>
    <w:next w:val="Normaali"/>
    <w:link w:val="Otsikko5Char"/>
    <w:semiHidden/>
    <w:unhideWhenUsed/>
    <w:qFormat/>
    <w:rsid w:val="00103AE1"/>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54588A"/>
    <w:pPr>
      <w:jc w:val="center"/>
    </w:pPr>
  </w:style>
  <w:style w:type="paragraph" w:styleId="Yltunniste">
    <w:name w:val="header"/>
    <w:basedOn w:val="Normaali"/>
    <w:rsid w:val="0054588A"/>
    <w:pPr>
      <w:tabs>
        <w:tab w:val="center" w:pos="4536"/>
        <w:tab w:val="right" w:pos="9072"/>
      </w:tabs>
    </w:pPr>
  </w:style>
  <w:style w:type="character" w:styleId="Sivunumero">
    <w:name w:val="page number"/>
    <w:basedOn w:val="Kappaleenoletusfontti"/>
    <w:rsid w:val="0054588A"/>
  </w:style>
  <w:style w:type="paragraph" w:styleId="Alatunniste">
    <w:name w:val="footer"/>
    <w:basedOn w:val="Normaali"/>
    <w:link w:val="AlatunnisteChar"/>
    <w:rsid w:val="0054588A"/>
    <w:pPr>
      <w:tabs>
        <w:tab w:val="center" w:pos="4536"/>
        <w:tab w:val="right" w:pos="9072"/>
      </w:tabs>
    </w:pPr>
  </w:style>
  <w:style w:type="paragraph" w:styleId="Seliteteksti">
    <w:name w:val="Balloon Text"/>
    <w:basedOn w:val="Normaali"/>
    <w:semiHidden/>
    <w:rsid w:val="00F50AA0"/>
    <w:rPr>
      <w:rFonts w:ascii="Tahoma" w:hAnsi="Tahoma" w:cs="Tahoma"/>
      <w:sz w:val="16"/>
      <w:szCs w:val="16"/>
    </w:rPr>
  </w:style>
  <w:style w:type="paragraph" w:customStyle="1" w:styleId="Ballongtext">
    <w:name w:val="Ballongtext"/>
    <w:basedOn w:val="Normaali"/>
    <w:semiHidden/>
    <w:rsid w:val="0054588A"/>
    <w:rPr>
      <w:rFonts w:ascii="Tahoma" w:hAnsi="Tahoma" w:cs="Tahoma"/>
      <w:sz w:val="16"/>
      <w:szCs w:val="16"/>
    </w:rPr>
  </w:style>
  <w:style w:type="table" w:styleId="TaulukkoRuudukko">
    <w:name w:val="Table Grid"/>
    <w:basedOn w:val="Normaalitaulukko"/>
    <w:rsid w:val="003F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tunnisteChar">
    <w:name w:val="Alatunniste Char"/>
    <w:basedOn w:val="Kappaleenoletusfontti"/>
    <w:link w:val="Alatunniste"/>
    <w:rsid w:val="008C7FAE"/>
    <w:rPr>
      <w:sz w:val="24"/>
      <w:szCs w:val="24"/>
      <w:lang w:eastAsia="sv-SE"/>
    </w:rPr>
  </w:style>
  <w:style w:type="paragraph" w:customStyle="1" w:styleId="ELYyl-jaalatunniste">
    <w:name w:val="ELY_ylä- ja alatunniste"/>
    <w:basedOn w:val="Yltunniste"/>
    <w:link w:val="ELYyl-jaalatunnisteChar"/>
    <w:qFormat/>
    <w:rsid w:val="008C7FAE"/>
    <w:pPr>
      <w:tabs>
        <w:tab w:val="clear" w:pos="4536"/>
        <w:tab w:val="clear" w:pos="9072"/>
        <w:tab w:val="left" w:pos="1843"/>
        <w:tab w:val="left" w:pos="2977"/>
        <w:tab w:val="left" w:pos="4678"/>
        <w:tab w:val="right" w:pos="9638"/>
      </w:tabs>
    </w:pPr>
    <w:rPr>
      <w:rFonts w:ascii="Arial" w:eastAsia="Arial" w:hAnsi="Arial"/>
      <w:color w:val="595959"/>
      <w:sz w:val="18"/>
      <w:szCs w:val="18"/>
      <w:lang w:eastAsia="en-US"/>
    </w:rPr>
  </w:style>
  <w:style w:type="character" w:customStyle="1" w:styleId="ELYyl-jaalatunnisteChar">
    <w:name w:val="ELY_ylä- ja alatunniste Char"/>
    <w:basedOn w:val="Kappaleenoletusfontti"/>
    <w:link w:val="ELYyl-jaalatunniste"/>
    <w:rsid w:val="008C7FAE"/>
    <w:rPr>
      <w:rFonts w:ascii="Arial" w:eastAsia="Arial" w:hAnsi="Arial"/>
      <w:color w:val="595959"/>
      <w:sz w:val="18"/>
      <w:szCs w:val="18"/>
      <w:lang w:eastAsia="en-US"/>
    </w:rPr>
  </w:style>
  <w:style w:type="character" w:styleId="Hyperlinkki">
    <w:name w:val="Hyperlink"/>
    <w:basedOn w:val="Kappaleenoletusfontti"/>
    <w:rsid w:val="007962A0"/>
    <w:rPr>
      <w:color w:val="0000FF" w:themeColor="hyperlink"/>
      <w:u w:val="single"/>
    </w:rPr>
  </w:style>
  <w:style w:type="character" w:customStyle="1" w:styleId="Otsikko5Char">
    <w:name w:val="Otsikko 5 Char"/>
    <w:basedOn w:val="Kappaleenoletusfontti"/>
    <w:link w:val="Otsikko5"/>
    <w:semiHidden/>
    <w:rsid w:val="00103AE1"/>
    <w:rPr>
      <w:rFonts w:asciiTheme="majorHAnsi" w:eastAsiaTheme="majorEastAsia" w:hAnsiTheme="majorHAnsi" w:cstheme="majorBidi"/>
      <w:color w:val="365F91" w:themeColor="accent1" w:themeShade="B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isilmoitukset@ely-keskus.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1819-A6AC-411A-83EE-39656018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3853</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ILMOITUS AMMATTIMAISEEN KALASTUKSEEN KÄYTETTÄVÄN KALASTUS-ALUKSEN JA –VENEEN MERKITSEMISEKSI KALASTUSALUSREKISTERIIN</vt:lpstr>
    </vt:vector>
  </TitlesOfParts>
  <Company>Finska staten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AMMATTIMAISEEN KALASTUKSEEN KÄYTETTÄVÄN KALASTUS-ALUKSEN JA –VENEEN MERKITSEMISEKSI KALASTUSALUSREKISTERIIN</dc:title>
  <dc:creator>Österbottens TE-centralen</dc:creator>
  <cp:lastModifiedBy>Uusimäki Minna</cp:lastModifiedBy>
  <cp:revision>2</cp:revision>
  <cp:lastPrinted>2019-06-04T09:48:00Z</cp:lastPrinted>
  <dcterms:created xsi:type="dcterms:W3CDTF">2019-06-10T07:13:00Z</dcterms:created>
  <dcterms:modified xsi:type="dcterms:W3CDTF">2019-06-10T07:13:00Z</dcterms:modified>
</cp:coreProperties>
</file>